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E0A5A3" w14:textId="77777777" w:rsidR="00D235F6" w:rsidRDefault="005F271C" w:rsidP="00EF1A8D">
      <w:pPr>
        <w:pStyle w:val="Title"/>
        <w:rPr>
          <w:iCs/>
        </w:rPr>
      </w:pPr>
      <w:bookmarkStart w:id="0" w:name="_Toc42209456"/>
      <w:bookmarkStart w:id="1" w:name="_Toc158556315"/>
      <w:r w:rsidRPr="005F271C">
        <w:t>Biography</w:t>
      </w:r>
    </w:p>
    <w:p w14:paraId="5614950D" w14:textId="76BC4ECA" w:rsidR="005F271C" w:rsidRPr="00D235F6" w:rsidRDefault="005F271C" w:rsidP="007079D4">
      <w:pPr>
        <w:pStyle w:val="Heading2"/>
        <w:numPr>
          <w:ilvl w:val="0"/>
          <w:numId w:val="0"/>
        </w:numPr>
        <w:ind w:left="1134" w:hanging="1134"/>
      </w:pPr>
      <w:r w:rsidRPr="005F271C">
        <w:t>Cynthia Gebert, Ombudsman</w:t>
      </w:r>
    </w:p>
    <w:p w14:paraId="024D9899" w14:textId="2F7DC549" w:rsidR="005F271C" w:rsidRDefault="005F271C" w:rsidP="005F271C">
      <w:pPr>
        <w:pStyle w:val="BodyText"/>
      </w:pPr>
      <w:r w:rsidRPr="005F271C">
        <w:rPr>
          <w:noProof/>
        </w:rPr>
        <w:drawing>
          <wp:anchor distT="0" distB="0" distL="114300" distR="114300" simplePos="0" relativeHeight="251658240" behindDoc="0" locked="0" layoutInCell="1" allowOverlap="1" wp14:anchorId="2AF9ABE1" wp14:editId="1D1613EF">
            <wp:simplePos x="0" y="0"/>
            <wp:positionH relativeFrom="margin">
              <wp:align>left</wp:align>
            </wp:positionH>
            <wp:positionV relativeFrom="paragraph">
              <wp:posOffset>144780</wp:posOffset>
            </wp:positionV>
            <wp:extent cx="2381250" cy="3175000"/>
            <wp:effectExtent l="0" t="0" r="0" b="6350"/>
            <wp:wrapSquare wrapText="bothSides"/>
            <wp:docPr id="270312066"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312066" name="Picture 1">
                      <a:extLst>
                        <a:ext uri="{C183D7F6-B498-43B3-948B-1728B52AA6E4}">
                          <adec:decorative xmlns:adec="http://schemas.microsoft.com/office/drawing/2017/decorative" val="1"/>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81250" cy="3175000"/>
                    </a:xfrm>
                    <a:prstGeom prst="rect">
                      <a:avLst/>
                    </a:prstGeom>
                    <a:noFill/>
                    <a:ln>
                      <a:noFill/>
                    </a:ln>
                  </pic:spPr>
                </pic:pic>
              </a:graphicData>
            </a:graphic>
            <wp14:sizeRelH relativeFrom="margin">
              <wp14:pctWidth>0</wp14:pctWidth>
            </wp14:sizeRelH>
            <wp14:sizeRelV relativeFrom="margin">
              <wp14:pctHeight>0</wp14:pctHeight>
            </wp14:sizeRelV>
          </wp:anchor>
        </w:drawing>
      </w:r>
      <w:r>
        <w:t>Cynthia Gebert is Australia’s Telecommunications Industry Ombudsman, responsible for leading the independent dispute resolution scheme for phone and internet service. She started the role in May 2022, following 10 years as Victoria’s Energy and Water Ombudsman.</w:t>
      </w:r>
    </w:p>
    <w:p w14:paraId="42FF0F9F" w14:textId="77777777" w:rsidR="005F271C" w:rsidRDefault="005F271C" w:rsidP="005F271C">
      <w:pPr>
        <w:pStyle w:val="BodyText"/>
      </w:pPr>
      <w:r>
        <w:t>Cynthia is recognised for her practical, outcomes</w:t>
      </w:r>
      <w:r>
        <w:rPr>
          <w:rFonts w:ascii="Cambria Math" w:hAnsi="Cambria Math" w:cs="Cambria Math"/>
        </w:rPr>
        <w:t>‑</w:t>
      </w:r>
      <w:r>
        <w:t>focused leadership, drawing on complaints data and customer experience to identify issues, improve service standards and support better outcomes for consumers. She is firmly focused on ensuring systems keep pace with how people use and rely on communications, particularly as services become more central to everyday life.</w:t>
      </w:r>
    </w:p>
    <w:p w14:paraId="24AC9D24" w14:textId="5EFCAC52" w:rsidR="005F271C" w:rsidRDefault="005F271C" w:rsidP="005F271C">
      <w:pPr>
        <w:pStyle w:val="BodyText"/>
      </w:pPr>
      <w:r>
        <w:t>She holds a master’s degree in Dispute Resolution from the University of Technology Sydney and degrees in law and political science from the University of Sydney and is a director of several community organisations. Cynthia was a finalist in the Australian Financial Review</w:t>
      </w:r>
      <w:r w:rsidR="00A3059C">
        <w:t>’s</w:t>
      </w:r>
      <w:r>
        <w:t xml:space="preserve"> Women in Leadership Awards in 2026.</w:t>
      </w:r>
    </w:p>
    <w:p w14:paraId="6013AB31" w14:textId="77777777" w:rsidR="00D93F64" w:rsidRDefault="00D93F64" w:rsidP="005F271C">
      <w:pPr>
        <w:pStyle w:val="BodyText"/>
        <w:rPr>
          <w:b/>
          <w:bCs/>
        </w:rPr>
      </w:pPr>
    </w:p>
    <w:p w14:paraId="5936E411" w14:textId="08EAAA2C" w:rsidR="005F271C" w:rsidRPr="005F271C" w:rsidRDefault="005F271C" w:rsidP="005F271C">
      <w:pPr>
        <w:pStyle w:val="BodyText"/>
        <w:rPr>
          <w:b/>
          <w:bCs/>
        </w:rPr>
      </w:pPr>
      <w:r w:rsidRPr="005F271C">
        <w:rPr>
          <w:b/>
          <w:bCs/>
        </w:rPr>
        <w:t>Ends</w:t>
      </w:r>
      <w:r w:rsidR="00C653A3">
        <w:rPr>
          <w:b/>
          <w:bCs/>
        </w:rPr>
        <w:t xml:space="preserve"> </w:t>
      </w:r>
    </w:p>
    <w:p w14:paraId="29D83A3E" w14:textId="77777777" w:rsidR="005F271C" w:rsidRPr="005F271C" w:rsidRDefault="005F271C" w:rsidP="005F271C">
      <w:pPr>
        <w:pStyle w:val="BodyText"/>
        <w:rPr>
          <w:b/>
          <w:bCs/>
        </w:rPr>
      </w:pPr>
      <w:r w:rsidRPr="005F271C">
        <w:rPr>
          <w:b/>
          <w:bCs/>
        </w:rPr>
        <w:t>Notes to Editors</w:t>
      </w:r>
    </w:p>
    <w:p w14:paraId="673F1CBC" w14:textId="686666A2" w:rsidR="005F271C" w:rsidRDefault="005F271C" w:rsidP="005F271C">
      <w:pPr>
        <w:pStyle w:val="BodyText"/>
      </w:pPr>
      <w:r>
        <w:t xml:space="preserve">For all media enquiries please contact the Media Team on 0437 548 540 or </w:t>
      </w:r>
      <w:hyperlink r:id="rId13" w:history="1">
        <w:r w:rsidRPr="00C653A3">
          <w:rPr>
            <w:rStyle w:val="Hyperlink"/>
          </w:rPr>
          <w:t>mediaenquiries@tio.com.au</w:t>
        </w:r>
      </w:hyperlink>
    </w:p>
    <w:p w14:paraId="7B3E4BAF" w14:textId="77777777" w:rsidR="005F271C" w:rsidRPr="005F271C" w:rsidRDefault="005F271C" w:rsidP="005F271C">
      <w:pPr>
        <w:pStyle w:val="BodyText"/>
        <w:rPr>
          <w:b/>
          <w:bCs/>
        </w:rPr>
      </w:pPr>
      <w:r w:rsidRPr="005F271C">
        <w:rPr>
          <w:b/>
          <w:bCs/>
        </w:rPr>
        <w:t>About the Telecommunications Industry Ombudsman (TIO)</w:t>
      </w:r>
    </w:p>
    <w:p w14:paraId="1FEA6E4A" w14:textId="022EB656" w:rsidR="005F271C" w:rsidRDefault="005F271C" w:rsidP="005F271C">
      <w:pPr>
        <w:pStyle w:val="BodyText"/>
      </w:pPr>
      <w:r>
        <w:t>The Telecommunications Industry Ombudsman provides a free and independent dispute resolution service for consumers and small businesses who have an unresolved complaint about their phone or internet service.</w:t>
      </w:r>
    </w:p>
    <w:p w14:paraId="584A1382" w14:textId="6EDA3B48" w:rsidR="005F271C" w:rsidRDefault="005F271C" w:rsidP="005F271C">
      <w:pPr>
        <w:pStyle w:val="BodyText"/>
      </w:pPr>
      <w:r>
        <w:t xml:space="preserve">Consumers and small businesses can get in touch via the </w:t>
      </w:r>
      <w:hyperlink r:id="rId14" w:history="1">
        <w:r w:rsidRPr="00AF2543">
          <w:rPr>
            <w:rStyle w:val="Hyperlink"/>
          </w:rPr>
          <w:t>TIO website</w:t>
        </w:r>
      </w:hyperlink>
      <w:r>
        <w:t xml:space="preserve"> or 1800 062 058.</w:t>
      </w:r>
      <w:r>
        <w:tab/>
      </w:r>
      <w:r>
        <w:tab/>
      </w:r>
      <w:bookmarkEnd w:id="0"/>
      <w:bookmarkEnd w:id="1"/>
    </w:p>
    <w:sectPr w:rsidR="005F271C" w:rsidSect="00403B62">
      <w:headerReference w:type="default" r:id="rId15"/>
      <w:footerReference w:type="even" r:id="rId16"/>
      <w:footerReference w:type="default" r:id="rId17"/>
      <w:headerReference w:type="first" r:id="rId18"/>
      <w:footerReference w:type="first" r:id="rId19"/>
      <w:pgSz w:w="11906" w:h="16838" w:code="9"/>
      <w:pgMar w:top="1134" w:right="1134" w:bottom="1505" w:left="1134" w:header="45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2C802" w14:textId="77777777" w:rsidR="003A137D" w:rsidRDefault="003A137D" w:rsidP="00A02FC6">
      <w:r>
        <w:separator/>
      </w:r>
    </w:p>
  </w:endnote>
  <w:endnote w:type="continuationSeparator" w:id="0">
    <w:p w14:paraId="27702226" w14:textId="77777777" w:rsidR="003A137D" w:rsidRDefault="003A137D" w:rsidP="00A02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 w:fontKey="{1720490E-58F7-4FB0-9ED7-B5D121A9D8FC}"/>
  </w:font>
  <w:font w:name="Arial (Body)">
    <w:altName w:val="Arial"/>
    <w:charset w:val="00"/>
    <w:family w:val="roman"/>
    <w:pitch w:val="default"/>
  </w:font>
  <w:font w:name="Cambria Math">
    <w:panose1 w:val="02040503050406030204"/>
    <w:charset w:val="00"/>
    <w:family w:val="roman"/>
    <w:pitch w:val="variable"/>
    <w:sig w:usb0="E00006FF" w:usb1="420024FF" w:usb2="02000000" w:usb3="00000000" w:csb0="0000019F" w:csb1="00000000"/>
    <w:embedRegular r:id="rId2" w:fontKey="{3C9A80AC-2222-4A72-8984-4CD3AB1E91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BD1A5" w14:textId="77777777" w:rsidR="007B2903" w:rsidRDefault="007B2903" w:rsidP="005B7D6F">
    <w:pPr>
      <w:pStyle w:val="Footer"/>
    </w:pPr>
    <w:r>
      <w:t xml:space="preserve">Page </w:t>
    </w:r>
    <w:r w:rsidRPr="00B6608D">
      <w:rPr>
        <w:noProof w:val="0"/>
      </w:rPr>
      <w:fldChar w:fldCharType="begin"/>
    </w:r>
    <w:r w:rsidRPr="00B6608D">
      <w:instrText xml:space="preserve"> PAGE   \* MERGEFORMAT </w:instrText>
    </w:r>
    <w:r w:rsidRPr="00B6608D">
      <w:rPr>
        <w:noProof w:val="0"/>
      </w:rPr>
      <w:fldChar w:fldCharType="separate"/>
    </w:r>
    <w:r>
      <w:t>15</w:t>
    </w:r>
    <w:r w:rsidRPr="00B6608D">
      <w:fldChar w:fldCharType="end"/>
    </w:r>
    <w:r w:rsidR="00AE2372">
      <w:ptab w:relativeTo="margin" w:alignment="right" w:leader="none"/>
    </w:r>
    <w:r w:rsidR="00F51709" w:rsidRPr="00302A3D">
      <w:rPr>
        <w:rStyle w:val="CharacterStyle-BrightColour"/>
      </w:rPr>
      <w:fldChar w:fldCharType="begin"/>
    </w:r>
    <w:r w:rsidR="00F51709" w:rsidRPr="00302A3D">
      <w:rPr>
        <w:rStyle w:val="CharacterStyle-BrightColour"/>
      </w:rPr>
      <w:instrText xml:space="preserve"> IF</w:instrText>
    </w:r>
    <w:r w:rsidR="00F51709" w:rsidRPr="00302A3D">
      <w:rPr>
        <w:rStyle w:val="CharacterStyle-BrightColour"/>
      </w:rPr>
      <w:fldChar w:fldCharType="begin"/>
    </w:r>
    <w:r w:rsidR="00F51709" w:rsidRPr="00302A3D">
      <w:rPr>
        <w:rStyle w:val="CharacterStyle-BrightColour"/>
      </w:rPr>
      <w:instrText xml:space="preserve"> STYLEREF "Cover 2 – Subtitle" </w:instrText>
    </w:r>
    <w:r w:rsidR="00F51709" w:rsidRPr="00302A3D">
      <w:rPr>
        <w:rStyle w:val="CharacterStyle-BrightColour"/>
      </w:rPr>
      <w:fldChar w:fldCharType="separate"/>
    </w:r>
    <w:r w:rsidR="005F271C">
      <w:rPr>
        <w:rStyle w:val="CharacterStyle-BrightColour"/>
        <w:b/>
        <w:bCs/>
        <w:lang w:val="en-US"/>
      </w:rPr>
      <w:instrText>Error! No text of specified style in document.</w:instrText>
    </w:r>
    <w:r w:rsidR="00F51709" w:rsidRPr="00302A3D">
      <w:rPr>
        <w:rStyle w:val="CharacterStyle-BrightColour"/>
      </w:rPr>
      <w:fldChar w:fldCharType="end"/>
    </w:r>
    <w:r w:rsidR="00F51709" w:rsidRPr="00302A3D">
      <w:rPr>
        <w:rStyle w:val="CharacterStyle-BrightColour"/>
      </w:rPr>
      <w:instrText>&lt;&gt;"Error*""</w:instrText>
    </w:r>
    <w:r w:rsidR="00F51709" w:rsidRPr="00302A3D">
      <w:rPr>
        <w:rStyle w:val="CharacterStyle-BrightColour"/>
      </w:rPr>
      <w:fldChar w:fldCharType="begin"/>
    </w:r>
    <w:r w:rsidR="00F51709" w:rsidRPr="00302A3D">
      <w:rPr>
        <w:rStyle w:val="CharacterStyle-BrightColour"/>
      </w:rPr>
      <w:instrText xml:space="preserve"> STYLEREF "Cover 2 – Subtitle" </w:instrText>
    </w:r>
    <w:r w:rsidR="00F51709" w:rsidRPr="00302A3D">
      <w:rPr>
        <w:rStyle w:val="CharacterStyle-BrightColour"/>
      </w:rPr>
      <w:fldChar w:fldCharType="separate"/>
    </w:r>
    <w:r w:rsidR="00FF2C6A">
      <w:rPr>
        <w:rStyle w:val="CharacterStyle-BrightColour"/>
      </w:rPr>
      <w:instrText>Short subtitle to support the heading</w:instrText>
    </w:r>
    <w:r w:rsidR="00F51709" w:rsidRPr="00302A3D">
      <w:rPr>
        <w:rStyle w:val="CharacterStyle-BrightColour"/>
      </w:rPr>
      <w:fldChar w:fldCharType="end"/>
    </w:r>
    <w:r w:rsidR="00F51709" w:rsidRPr="00302A3D">
      <w:rPr>
        <w:rStyle w:val="CharacterStyle-BrightColour"/>
      </w:rPr>
      <w:instrText>"</w:instrText>
    </w:r>
    <w:r w:rsidR="00F51709" w:rsidRPr="00302A3D">
      <w:rPr>
        <w:rStyle w:val="CharacterStyle-BrightColou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_Hlk158511470"/>
  <w:p w14:paraId="30225396" w14:textId="48079BF5" w:rsidR="007B2903" w:rsidRDefault="00DD4ACE" w:rsidP="00782046">
    <w:pPr>
      <w:pStyle w:val="Footer"/>
    </w:pPr>
    <w:r w:rsidRPr="00782046">
      <w:rPr>
        <w:rStyle w:val="FooterChar"/>
      </w:rPr>
      <mc:AlternateContent>
        <mc:Choice Requires="wps">
          <w:drawing>
            <wp:anchor distT="0" distB="0" distL="114300" distR="114300" simplePos="0" relativeHeight="251658242" behindDoc="0" locked="0" layoutInCell="1" allowOverlap="1" wp14:anchorId="326EA60E" wp14:editId="59E54053">
              <wp:simplePos x="0" y="0"/>
              <wp:positionH relativeFrom="column">
                <wp:posOffset>-698500</wp:posOffset>
              </wp:positionH>
              <wp:positionV relativeFrom="paragraph">
                <wp:posOffset>-18746</wp:posOffset>
              </wp:positionV>
              <wp:extent cx="7591248" cy="0"/>
              <wp:effectExtent l="0" t="0" r="16510" b="12700"/>
              <wp:wrapNone/>
              <wp:docPr id="1091517026" name="Straight Connector 3"/>
              <wp:cNvGraphicFramePr/>
              <a:graphic xmlns:a="http://schemas.openxmlformats.org/drawingml/2006/main">
                <a:graphicData uri="http://schemas.microsoft.com/office/word/2010/wordprocessingShape">
                  <wps:wsp>
                    <wps:cNvCnPr/>
                    <wps:spPr>
                      <a:xfrm>
                        <a:off x="0" y="0"/>
                        <a:ext cx="7591248" cy="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11748196" id="Straight Connector 3" o:spid="_x0000_s1026" style="position:absolute;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pt,-1.5pt" to="542.7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MkKnQEAAJQDAAAOAAAAZHJzL2Uyb0RvYy54bWysU8tu2zAQvAfIPxC815LcpkkFyzkkSC9F&#10;EjTpBzDU0iLAF5aMJf99lrQtF2mBokUvFB87szuzq9X1ZA3bAkbtXcebRc0ZOOl77TYd//F89+GK&#10;s5iE64XxDjq+g8iv1+dnqzG0sPSDNz0gIxIX2zF0fEgptFUV5QBWxIUP4OhRebQi0RE3VY9iJHZr&#10;qmVdf65Gj31ALyFGur3dP/J14VcKZHpQKkJipuNUWyorlvUlr9V6JdoNijBoeShD/EMVVmhHSWeq&#10;W5EEe0X9C5XVEn30Ki2kt5VXSksoGkhNU79T8zSIAEULmRPDbFP8f7TyfnvjHpFsGENsY3jErGJS&#10;aPOX6mNTMWs3mwVTYpIuLy++NMtP1F55fKtOwIAxfQVvWd503GiXdYhWbL/FRMko9BhCh1Pqsks7&#10;AznYuO+gmO4pWVPQZSrgxiDbCuqnkBJc+ph7SHwlOsOUNmYG1n8GHuIzFMrE/A14RpTM3qUZbLXz&#10;+LvsaWoOJat9/NGBve5swYvvd6UpxRpqfVF4GNM8Wz+fC/z0M63fAAAA//8DAFBLAwQUAAYACAAA&#10;ACEAbItEdd4AAAALAQAADwAAAGRycy9kb3ducmV2LnhtbEyPT0sDMRDF74LfIYzgrU1WqZR1s6Uo&#10;CoIHrQoeZzfTzdLNZN2kbfz2pnjQ0/x7vPm9apXcIA40hd6zhmKuQBC33vTcaXh/e5gtQYSIbHDw&#10;TBq+KcCqPj+rsDT+yK902MROZBMOJWqwMY6llKG15DDM/Uicb1s/OYx5nDppJjxmczfIK6VupMOe&#10;8weLI91ZanebvdOw3bni8fkev5qPp9R8voSObFprfXmR1rcgIqX4J4YTfkaHOjM1fs8miEHDrChU&#10;DhNzd53rSaGWiwWI5ncj60r+z1D/AAAA//8DAFBLAQItABQABgAIAAAAIQC2gziS/gAAAOEBAAAT&#10;AAAAAAAAAAAAAAAAAAAAAABbQ29udGVudF9UeXBlc10ueG1sUEsBAi0AFAAGAAgAAAAhADj9If/W&#10;AAAAlAEAAAsAAAAAAAAAAAAAAAAALwEAAF9yZWxzLy5yZWxzUEsBAi0AFAAGAAgAAAAhAAUQyQqd&#10;AQAAlAMAAA4AAAAAAAAAAAAAAAAALgIAAGRycy9lMm9Eb2MueG1sUEsBAi0AFAAGAAgAAAAhAGyL&#10;RHXeAAAACwEAAA8AAAAAAAAAAAAAAAAA9wMAAGRycy9kb3ducmV2LnhtbFBLBQYAAAAABAAEAPMA&#10;AAACBQAAAAA=&#10;" strokecolor="#247bbf [3206]" strokeweight=".5pt">
              <v:stroke joinstyle="miter"/>
            </v:line>
          </w:pict>
        </mc:Fallback>
      </mc:AlternateContent>
    </w:r>
    <w:r w:rsidR="005F271C" w:rsidRPr="005F271C">
      <w:rPr>
        <w:rStyle w:val="FooterChar"/>
      </w:rPr>
      <w:t>Biography: Cynthia Gebert, Ombudsman</w:t>
    </w:r>
    <w:r w:rsidR="00BE4113">
      <w:ptab w:relativeTo="margin" w:alignment="right" w:leader="none"/>
    </w:r>
    <w:r w:rsidR="000614B5" w:rsidRPr="0033069D">
      <w:fldChar w:fldCharType="begin"/>
    </w:r>
    <w:r w:rsidR="000614B5" w:rsidRPr="0033069D">
      <w:instrText xml:space="preserve"> PAGE   \* MERGEFORMAT </w:instrText>
    </w:r>
    <w:r w:rsidR="000614B5" w:rsidRPr="0033069D">
      <w:fldChar w:fldCharType="separate"/>
    </w:r>
    <w:r w:rsidR="000614B5" w:rsidRPr="0033069D">
      <w:t>1</w:t>
    </w:r>
    <w:r w:rsidR="000614B5" w:rsidRPr="0033069D">
      <w:fldChar w:fldCharType="end"/>
    </w:r>
    <w:bookmarkEnd w:id="2"/>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76F0C9" w14:textId="77777777" w:rsidR="00D830FE" w:rsidRPr="00186D86" w:rsidRDefault="00D830FE" w:rsidP="002202E6">
    <w:pPr>
      <w:pStyle w:val="Cover3Subtitle2"/>
      <w:jc w:val="center"/>
      <w:rPr>
        <w:color w:val="EBF0F2" w:themeColor="background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8F31D4" w14:textId="77777777" w:rsidR="003A137D" w:rsidRDefault="003A137D" w:rsidP="0036083B">
      <w:pPr>
        <w:spacing w:before="360"/>
      </w:pPr>
      <w:r>
        <w:separator/>
      </w:r>
    </w:p>
  </w:footnote>
  <w:footnote w:type="continuationSeparator" w:id="0">
    <w:p w14:paraId="45D006F1" w14:textId="77777777" w:rsidR="003A137D" w:rsidRDefault="003A137D" w:rsidP="0036083B">
      <w:pPr>
        <w:spacing w:before="360"/>
      </w:pPr>
      <w:r>
        <w:continuationSeparator/>
      </w:r>
    </w:p>
  </w:footnote>
  <w:footnote w:type="continuationNotice" w:id="1">
    <w:p w14:paraId="212C89AA" w14:textId="77777777" w:rsidR="003A137D" w:rsidRDefault="003A137D" w:rsidP="00A02FC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EBEF5" w14:textId="77777777" w:rsidR="009D5F03" w:rsidRDefault="00A12A41" w:rsidP="002577D6">
    <w:pPr>
      <w:pStyle w:val="Header"/>
      <w:jc w:val="right"/>
    </w:pPr>
    <w:r>
      <w:rPr>
        <w:noProof/>
      </w:rPr>
      <w:drawing>
        <wp:anchor distT="0" distB="0" distL="114300" distR="114300" simplePos="0" relativeHeight="251658240" behindDoc="1" locked="0" layoutInCell="1" allowOverlap="1" wp14:anchorId="329928FD" wp14:editId="54735A9C">
          <wp:simplePos x="0" y="0"/>
          <wp:positionH relativeFrom="column">
            <wp:posOffset>-4502150</wp:posOffset>
          </wp:positionH>
          <wp:positionV relativeFrom="paragraph">
            <wp:posOffset>-8808085</wp:posOffset>
          </wp:positionV>
          <wp:extent cx="10909300" cy="9631680"/>
          <wp:effectExtent l="0" t="0" r="6350" b="7620"/>
          <wp:wrapNone/>
          <wp:docPr id="1182925355" name="Pictur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25355" name="Picture 8">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0909300" cy="9631680"/>
                  </a:xfrm>
                  <a:prstGeom prst="rect">
                    <a:avLst/>
                  </a:prstGeom>
                </pic:spPr>
              </pic:pic>
            </a:graphicData>
          </a:graphic>
          <wp14:sizeRelH relativeFrom="page">
            <wp14:pctWidth>0</wp14:pctWidth>
          </wp14:sizeRelH>
          <wp14:sizeRelV relativeFrom="page">
            <wp14:pctHeight>0</wp14:pctHeight>
          </wp14:sizeRelV>
        </wp:anchor>
      </w:drawing>
    </w:r>
    <w:r w:rsidR="009D5F03">
      <w:rPr>
        <w:noProof/>
      </w:rPr>
      <w:drawing>
        <wp:anchor distT="0" distB="0" distL="114300" distR="114300" simplePos="0" relativeHeight="251658241" behindDoc="1" locked="0" layoutInCell="1" allowOverlap="1" wp14:anchorId="25E289A3" wp14:editId="466429DD">
          <wp:simplePos x="0" y="0"/>
          <wp:positionH relativeFrom="column">
            <wp:posOffset>40005</wp:posOffset>
          </wp:positionH>
          <wp:positionV relativeFrom="paragraph">
            <wp:posOffset>-17829</wp:posOffset>
          </wp:positionV>
          <wp:extent cx="1954800" cy="489600"/>
          <wp:effectExtent l="0" t="0" r="7620" b="5715"/>
          <wp:wrapNone/>
          <wp:docPr id="705504155"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504155" name="Picture 2">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1954800" cy="489600"/>
                  </a:xfrm>
                  <a:prstGeom prst="rect">
                    <a:avLst/>
                  </a:prstGeom>
                </pic:spPr>
              </pic:pic>
            </a:graphicData>
          </a:graphic>
          <wp14:sizeRelH relativeFrom="margin">
            <wp14:pctWidth>0</wp14:pctWidth>
          </wp14:sizeRelH>
          <wp14:sizeRelV relativeFrom="margin">
            <wp14:pctHeight>0</wp14:pctHeight>
          </wp14:sizeRelV>
        </wp:anchor>
      </w:drawing>
    </w:r>
  </w:p>
  <w:p w14:paraId="15407D5F" w14:textId="77777777" w:rsidR="002577D6" w:rsidRDefault="002577D6" w:rsidP="002577D6">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C871F" w14:textId="77777777" w:rsidR="00882F3C" w:rsidRDefault="00882F3C" w:rsidP="00BE2FEB">
    <w:pPr>
      <w:pStyle w:val="Header"/>
    </w:pPr>
  </w:p>
  <w:p w14:paraId="186887B5" w14:textId="77777777" w:rsidR="007B2903" w:rsidRPr="00BE2FEB" w:rsidRDefault="007B2903" w:rsidP="009C7549">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AB182CEC"/>
    <w:lvl w:ilvl="0">
      <w:start w:val="1"/>
      <w:numFmt w:val="decimal"/>
      <w:pStyle w:val="ListNumber3"/>
      <w:lvlText w:val="%1."/>
      <w:lvlJc w:val="left"/>
      <w:pPr>
        <w:tabs>
          <w:tab w:val="num" w:pos="926"/>
        </w:tabs>
        <w:ind w:left="926" w:hanging="360"/>
      </w:pPr>
    </w:lvl>
  </w:abstractNum>
  <w:abstractNum w:abstractNumId="1" w15:restartNumberingAfterBreak="0">
    <w:nsid w:val="FFFFFF7F"/>
    <w:multiLevelType w:val="singleLevel"/>
    <w:tmpl w:val="370EA432"/>
    <w:lvl w:ilvl="0">
      <w:start w:val="1"/>
      <w:numFmt w:val="decimal"/>
      <w:pStyle w:val="ListNumber2"/>
      <w:lvlText w:val="%1."/>
      <w:lvlJc w:val="left"/>
      <w:pPr>
        <w:tabs>
          <w:tab w:val="num" w:pos="643"/>
        </w:tabs>
        <w:ind w:left="643" w:hanging="360"/>
      </w:pPr>
    </w:lvl>
  </w:abstractNum>
  <w:abstractNum w:abstractNumId="2" w15:restartNumberingAfterBreak="0">
    <w:nsid w:val="FFFFFF88"/>
    <w:multiLevelType w:val="singleLevel"/>
    <w:tmpl w:val="602AA226"/>
    <w:lvl w:ilvl="0">
      <w:start w:val="1"/>
      <w:numFmt w:val="decimal"/>
      <w:pStyle w:val="ListNumber"/>
      <w:lvlText w:val="%1."/>
      <w:lvlJc w:val="left"/>
      <w:pPr>
        <w:tabs>
          <w:tab w:val="num" w:pos="360"/>
        </w:tabs>
        <w:ind w:left="360" w:hanging="360"/>
      </w:pPr>
    </w:lvl>
  </w:abstractNum>
  <w:abstractNum w:abstractNumId="3" w15:restartNumberingAfterBreak="0">
    <w:nsid w:val="027A2721"/>
    <w:multiLevelType w:val="multilevel"/>
    <w:tmpl w:val="0809001D"/>
    <w:styleLink w:val="CurrentList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35C0FDD"/>
    <w:multiLevelType w:val="multilevel"/>
    <w:tmpl w:val="0809001D"/>
    <w:styleLink w:val="CurrentList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6EE1421"/>
    <w:multiLevelType w:val="multilevel"/>
    <w:tmpl w:val="6CD82974"/>
    <w:styleLink w:val="CurrentList4"/>
    <w:lvl w:ilvl="0">
      <w:start w:val="1"/>
      <w:numFmt w:val="decimal"/>
      <w:lvlText w:val="%1"/>
      <w:lvlJc w:val="left"/>
      <w:pPr>
        <w:ind w:left="851" w:hanging="851"/>
      </w:pPr>
      <w:rPr>
        <w:rFonts w:hint="default"/>
        <w:color w:val="013444" w:themeColor="text2"/>
      </w:rPr>
    </w:lvl>
    <w:lvl w:ilvl="1">
      <w:start w:val="1"/>
      <w:numFmt w:val="decimal"/>
      <w:lvlText w:val="%1.%2"/>
      <w:lvlJc w:val="left"/>
      <w:pPr>
        <w:ind w:left="851" w:hanging="851"/>
      </w:pPr>
      <w:rPr>
        <w:rFonts w:hint="default"/>
        <w:color w:val="305AFD"/>
      </w:rPr>
    </w:lvl>
    <w:lvl w:ilvl="2">
      <w:start w:val="1"/>
      <w:numFmt w:val="decimal"/>
      <w:lvlText w:val="%1.%2.%3"/>
      <w:lvlJc w:val="left"/>
      <w:pPr>
        <w:ind w:left="1021" w:hanging="1021"/>
      </w:pPr>
      <w:rPr>
        <w:rFonts w:hint="default"/>
        <w:color w:val="305AFD"/>
      </w:rPr>
    </w:lvl>
    <w:lvl w:ilvl="3">
      <w:start w:val="1"/>
      <w:numFmt w:val="none"/>
      <w:suff w:val="nothing"/>
      <w:lvlText w:val=""/>
      <w:lvlJc w:val="left"/>
      <w:pPr>
        <w:ind w:left="0" w:firstLine="0"/>
      </w:pPr>
      <w:rPr>
        <w:rFonts w:asciiTheme="majorHAnsi" w:hAnsiTheme="majorHAnsi" w:hint="default"/>
        <w:color w:val="013444" w:themeColor="text2"/>
      </w:rPr>
    </w:lvl>
    <w:lvl w:ilvl="4">
      <w:start w:val="1"/>
      <w:numFmt w:val="none"/>
      <w:suff w:val="nothing"/>
      <w:lvlText w:val=""/>
      <w:lvlJc w:val="left"/>
      <w:pPr>
        <w:ind w:left="0" w:firstLine="0"/>
      </w:pPr>
      <w:rPr>
        <w:rFonts w:asciiTheme="majorHAnsi" w:hAnsiTheme="majorHAnsi" w:hint="default"/>
        <w:color w:val="013444" w:themeColor="text2"/>
      </w:rPr>
    </w:lvl>
    <w:lvl w:ilvl="5">
      <w:start w:val="1"/>
      <w:numFmt w:val="none"/>
      <w:suff w:val="nothing"/>
      <w:lvlText w:val="%6%4"/>
      <w:lvlJc w:val="left"/>
      <w:pPr>
        <w:ind w:left="0" w:firstLine="0"/>
      </w:pPr>
      <w:rPr>
        <w:rFonts w:asciiTheme="majorHAnsi" w:hAnsiTheme="majorHAnsi" w:hint="default"/>
        <w:color w:val="013444" w:themeColor="text2"/>
      </w:rPr>
    </w:lvl>
    <w:lvl w:ilvl="6">
      <w:start w:val="1"/>
      <w:numFmt w:val="decimal"/>
      <w:lvlText w:val="%7"/>
      <w:lvlJc w:val="left"/>
      <w:pPr>
        <w:ind w:left="340" w:hanging="340"/>
      </w:pPr>
      <w:rPr>
        <w:rFonts w:hint="default"/>
        <w:color w:val="013444" w:themeColor="text2"/>
      </w:rPr>
    </w:lvl>
    <w:lvl w:ilvl="7">
      <w:start w:val="1"/>
      <w:numFmt w:val="lowerLetter"/>
      <w:lvlText w:val="%8"/>
      <w:lvlJc w:val="left"/>
      <w:pPr>
        <w:ind w:left="680" w:hanging="340"/>
      </w:pPr>
      <w:rPr>
        <w:rFonts w:hint="default"/>
        <w:color w:val="013444" w:themeColor="text2"/>
      </w:rPr>
    </w:lvl>
    <w:lvl w:ilvl="8">
      <w:start w:val="1"/>
      <w:numFmt w:val="lowerRoman"/>
      <w:lvlText w:val="%9"/>
      <w:lvlJc w:val="right"/>
      <w:pPr>
        <w:ind w:left="1021" w:hanging="341"/>
      </w:pPr>
      <w:rPr>
        <w:rFonts w:hint="default"/>
        <w:color w:val="013444" w:themeColor="text2"/>
      </w:rPr>
    </w:lvl>
  </w:abstractNum>
  <w:abstractNum w:abstractNumId="6" w15:restartNumberingAfterBreak="0">
    <w:nsid w:val="0B102744"/>
    <w:multiLevelType w:val="multilevel"/>
    <w:tmpl w:val="A7D880B6"/>
    <w:styleLink w:val="CurrentList5"/>
    <w:lvl w:ilvl="0">
      <w:start w:val="1"/>
      <w:numFmt w:val="bullet"/>
      <w:lvlText w:val=""/>
      <w:lvlJc w:val="left"/>
      <w:pPr>
        <w:ind w:left="340" w:hanging="340"/>
      </w:pPr>
      <w:rPr>
        <w:rFonts w:ascii="Symbol" w:hAnsi="Symbol" w:hint="default"/>
        <w:b w:val="0"/>
        <w:i w:val="0"/>
        <w:color w:val="305AFD"/>
        <w:sz w:val="22"/>
      </w:rPr>
    </w:lvl>
    <w:lvl w:ilvl="1">
      <w:start w:val="1"/>
      <w:numFmt w:val="bullet"/>
      <w:lvlText w:val="–"/>
      <w:lvlJc w:val="left"/>
      <w:pPr>
        <w:ind w:left="680" w:hanging="340"/>
      </w:pPr>
      <w:rPr>
        <w:rFonts w:hint="default"/>
        <w:b w:val="0"/>
        <w:i w:val="0"/>
        <w:color w:val="013444" w:themeColor="text2"/>
        <w:sz w:val="22"/>
      </w:rPr>
    </w:lvl>
    <w:lvl w:ilvl="2">
      <w:start w:val="1"/>
      <w:numFmt w:val="bullet"/>
      <w:lvlText w:val="-"/>
      <w:lvlJc w:val="left"/>
      <w:pPr>
        <w:ind w:left="1020" w:hanging="340"/>
      </w:pPr>
      <w:rPr>
        <w:rFonts w:hint="default"/>
        <w:b w:val="0"/>
        <w:i w:val="0"/>
        <w:color w:val="013444" w:themeColor="text2"/>
        <w:sz w:val="22"/>
        <w:szCs w:val="28"/>
      </w:rPr>
    </w:lvl>
    <w:lvl w:ilvl="3">
      <w:start w:val="1"/>
      <w:numFmt w:val="none"/>
      <w:lvlRestart w:val="0"/>
      <w:suff w:val="nothing"/>
      <w:lvlText w:val=""/>
      <w:lvlJc w:val="left"/>
      <w:pPr>
        <w:ind w:left="0" w:firstLine="0"/>
      </w:pPr>
      <w:rPr>
        <w:rFonts w:hint="default"/>
        <w:color w:val="013444" w:themeColor="text1"/>
      </w:rPr>
    </w:lvl>
    <w:lvl w:ilvl="4">
      <w:start w:val="1"/>
      <w:numFmt w:val="none"/>
      <w:lvlRestart w:val="0"/>
      <w:suff w:val="nothing"/>
      <w:lvlText w:val=""/>
      <w:lvlJc w:val="left"/>
      <w:pPr>
        <w:ind w:left="0" w:firstLine="0"/>
      </w:pPr>
      <w:rPr>
        <w:rFonts w:hint="default"/>
        <w:color w:val="013444" w:themeColor="text1"/>
      </w:rPr>
    </w:lvl>
    <w:lvl w:ilvl="5">
      <w:start w:val="1"/>
      <w:numFmt w:val="none"/>
      <w:lvlRestart w:val="0"/>
      <w:suff w:val="nothing"/>
      <w:lvlText w:val=""/>
      <w:lvlJc w:val="left"/>
      <w:pPr>
        <w:ind w:left="0" w:firstLine="0"/>
      </w:pPr>
      <w:rPr>
        <w:rFonts w:hint="default"/>
        <w:color w:val="013444" w:themeColor="text1"/>
      </w:rPr>
    </w:lvl>
    <w:lvl w:ilvl="6">
      <w:start w:val="1"/>
      <w:numFmt w:val="none"/>
      <w:suff w:val="nothing"/>
      <w:lvlText w:val=""/>
      <w:lvlJc w:val="left"/>
      <w:pPr>
        <w:ind w:left="0" w:firstLine="0"/>
      </w:pPr>
      <w:rPr>
        <w:rFonts w:hint="default"/>
        <w:color w:val="F36E20" w:themeColor="accent1"/>
      </w:rPr>
    </w:lvl>
    <w:lvl w:ilvl="7">
      <w:start w:val="1"/>
      <w:numFmt w:val="none"/>
      <w:suff w:val="nothing"/>
      <w:lvlText w:val="%1"/>
      <w:lvlJc w:val="left"/>
      <w:pPr>
        <w:ind w:left="0" w:firstLine="0"/>
      </w:pPr>
      <w:rPr>
        <w:rFonts w:hint="default"/>
      </w:rPr>
    </w:lvl>
    <w:lvl w:ilvl="8">
      <w:start w:val="1"/>
      <w:numFmt w:val="none"/>
      <w:suff w:val="nothing"/>
      <w:lvlText w:val="%1"/>
      <w:lvlJc w:val="left"/>
      <w:pPr>
        <w:ind w:left="0" w:firstLine="0"/>
      </w:pPr>
      <w:rPr>
        <w:rFonts w:hint="default"/>
      </w:rPr>
    </w:lvl>
  </w:abstractNum>
  <w:abstractNum w:abstractNumId="7" w15:restartNumberingAfterBreak="0">
    <w:nsid w:val="0C1370C6"/>
    <w:multiLevelType w:val="multilevel"/>
    <w:tmpl w:val="0809001D"/>
    <w:styleLink w:val="CurrentList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D7D2843"/>
    <w:multiLevelType w:val="multilevel"/>
    <w:tmpl w:val="4F7E1300"/>
    <w:lvl w:ilvl="0">
      <w:start w:val="1"/>
      <w:numFmt w:val="bullet"/>
      <w:pStyle w:val="TableBullet1"/>
      <w:lvlText w:val=""/>
      <w:lvlJc w:val="left"/>
      <w:pPr>
        <w:ind w:left="340" w:hanging="340"/>
      </w:pPr>
      <w:rPr>
        <w:rFonts w:ascii="Symbol" w:hAnsi="Symbol" w:hint="default"/>
        <w:b w:val="0"/>
        <w:i w:val="0"/>
        <w:color w:val="013444" w:themeColor="text2"/>
        <w:sz w:val="18"/>
      </w:rPr>
    </w:lvl>
    <w:lvl w:ilvl="1">
      <w:start w:val="1"/>
      <w:numFmt w:val="bullet"/>
      <w:pStyle w:val="TableBullet2"/>
      <w:lvlText w:val="–"/>
      <w:lvlJc w:val="left"/>
      <w:pPr>
        <w:ind w:left="680" w:hanging="340"/>
      </w:pPr>
      <w:rPr>
        <w:rFonts w:hint="default"/>
        <w:b w:val="0"/>
        <w:i w:val="0"/>
        <w:color w:val="013444" w:themeColor="text2"/>
        <w:sz w:val="18"/>
      </w:rPr>
    </w:lvl>
    <w:lvl w:ilvl="2">
      <w:start w:val="1"/>
      <w:numFmt w:val="bullet"/>
      <w:pStyle w:val="TableBullet3"/>
      <w:lvlText w:val="-"/>
      <w:lvlJc w:val="left"/>
      <w:pPr>
        <w:ind w:left="1020" w:hanging="340"/>
      </w:pPr>
      <w:rPr>
        <w:rFonts w:hint="default"/>
        <w:b w:val="0"/>
        <w:i w:val="0"/>
        <w:color w:val="013444" w:themeColor="text2"/>
        <w:sz w:val="18"/>
      </w:rPr>
    </w:lvl>
    <w:lvl w:ilvl="3">
      <w:start w:val="1"/>
      <w:numFmt w:val="none"/>
      <w:lvlRestart w:val="0"/>
      <w:suff w:val="nothing"/>
      <w:lvlText w:val="%4"/>
      <w:lvlJc w:val="left"/>
      <w:pPr>
        <w:ind w:left="0" w:firstLine="0"/>
      </w:pPr>
      <w:rPr>
        <w:rFonts w:hint="default"/>
        <w:color w:val="013444" w:themeColor="text1"/>
      </w:rPr>
    </w:lvl>
    <w:lvl w:ilvl="4">
      <w:start w:val="1"/>
      <w:numFmt w:val="none"/>
      <w:lvlRestart w:val="0"/>
      <w:suff w:val="nothing"/>
      <w:lvlText w:val="%5"/>
      <w:lvlJc w:val="left"/>
      <w:pPr>
        <w:ind w:left="0" w:firstLine="0"/>
      </w:pPr>
      <w:rPr>
        <w:rFonts w:hint="default"/>
        <w:color w:val="013444" w:themeColor="text1"/>
      </w:rPr>
    </w:lvl>
    <w:lvl w:ilvl="5">
      <w:start w:val="1"/>
      <w:numFmt w:val="none"/>
      <w:lvlRestart w:val="0"/>
      <w:suff w:val="nothing"/>
      <w:lvlText w:val="%6"/>
      <w:lvlJc w:val="left"/>
      <w:pPr>
        <w:ind w:left="0" w:firstLine="0"/>
      </w:pPr>
      <w:rPr>
        <w:rFonts w:hint="default"/>
        <w:color w:val="013444" w:themeColor="text1"/>
      </w:rPr>
    </w:lvl>
    <w:lvl w:ilvl="6">
      <w:start w:val="1"/>
      <w:numFmt w:val="none"/>
      <w:lvlText w:val=""/>
      <w:lvlJc w:val="left"/>
      <w:pPr>
        <w:ind w:left="0" w:firstLine="0"/>
      </w:pPr>
      <w:rPr>
        <w:rFonts w:ascii="Arial" w:hAnsi="Arial" w:hint="default"/>
        <w:b w:val="0"/>
        <w:i w:val="0"/>
        <w:color w:val="auto"/>
        <w:sz w:val="18"/>
      </w:rPr>
    </w:lvl>
    <w:lvl w:ilvl="7">
      <w:start w:val="1"/>
      <w:numFmt w:val="none"/>
      <w:lvlText w:val=""/>
      <w:lvlJc w:val="left"/>
      <w:pPr>
        <w:ind w:left="0" w:firstLine="0"/>
      </w:pPr>
      <w:rPr>
        <w:rFonts w:ascii="Arial" w:hAnsi="Arial" w:hint="default"/>
        <w:b w:val="0"/>
        <w:i w:val="0"/>
        <w:color w:val="auto"/>
        <w:sz w:val="18"/>
      </w:rPr>
    </w:lvl>
    <w:lvl w:ilvl="8">
      <w:start w:val="1"/>
      <w:numFmt w:val="none"/>
      <w:lvlText w:val=""/>
      <w:lvlJc w:val="left"/>
      <w:pPr>
        <w:ind w:left="0" w:firstLine="0"/>
      </w:pPr>
      <w:rPr>
        <w:rFonts w:ascii="Arial" w:hAnsi="Arial" w:hint="default"/>
        <w:b w:val="0"/>
        <w:i w:val="0"/>
        <w:color w:val="auto"/>
        <w:sz w:val="18"/>
      </w:rPr>
    </w:lvl>
  </w:abstractNum>
  <w:abstractNum w:abstractNumId="9" w15:restartNumberingAfterBreak="0">
    <w:nsid w:val="0E516769"/>
    <w:multiLevelType w:val="multilevel"/>
    <w:tmpl w:val="A6F81A88"/>
    <w:styleLink w:val="CurrentList9"/>
    <w:lvl w:ilvl="0">
      <w:start w:val="1"/>
      <w:numFmt w:val="decimal"/>
      <w:lvlText w:val="%1"/>
      <w:lvlJc w:val="left"/>
      <w:pPr>
        <w:ind w:left="851" w:hanging="851"/>
      </w:pPr>
      <w:rPr>
        <w:rFonts w:ascii="Arial" w:hAnsi="Arial" w:hint="default"/>
        <w:b/>
        <w:i w:val="0"/>
        <w:color w:val="013444" w:themeColor="text2"/>
      </w:rPr>
    </w:lvl>
    <w:lvl w:ilvl="1">
      <w:start w:val="1"/>
      <w:numFmt w:val="decimal"/>
      <w:lvlText w:val="%1.%2"/>
      <w:lvlJc w:val="left"/>
      <w:pPr>
        <w:ind w:left="851" w:hanging="851"/>
      </w:pPr>
      <w:rPr>
        <w:rFonts w:ascii="Arial" w:hAnsi="Arial" w:hint="default"/>
        <w:b/>
        <w:i w:val="0"/>
        <w:color w:val="2A8FCB"/>
      </w:rPr>
    </w:lvl>
    <w:lvl w:ilvl="2">
      <w:start w:val="1"/>
      <w:numFmt w:val="decimal"/>
      <w:lvlText w:val="%2.%3.%1"/>
      <w:lvlJc w:val="left"/>
      <w:pPr>
        <w:ind w:left="1021" w:hanging="1021"/>
      </w:pPr>
      <w:rPr>
        <w:rFonts w:ascii="Arial" w:hAnsi="Arial" w:hint="default"/>
        <w:b/>
        <w:i w:val="0"/>
        <w:color w:val="2A8FCB"/>
      </w:rPr>
    </w:lvl>
    <w:lvl w:ilvl="3">
      <w:start w:val="1"/>
      <w:numFmt w:val="none"/>
      <w:suff w:val="nothing"/>
      <w:lvlText w:val=""/>
      <w:lvlJc w:val="left"/>
      <w:pPr>
        <w:ind w:left="0" w:firstLine="0"/>
      </w:pPr>
      <w:rPr>
        <w:rFonts w:asciiTheme="majorHAnsi" w:hAnsiTheme="majorHAnsi" w:hint="default"/>
        <w:color w:val="013444" w:themeColor="text2"/>
      </w:rPr>
    </w:lvl>
    <w:lvl w:ilvl="4">
      <w:start w:val="1"/>
      <w:numFmt w:val="none"/>
      <w:suff w:val="nothing"/>
      <w:lvlText w:val=""/>
      <w:lvlJc w:val="left"/>
      <w:pPr>
        <w:ind w:left="0" w:firstLine="0"/>
      </w:pPr>
      <w:rPr>
        <w:rFonts w:asciiTheme="majorHAnsi" w:hAnsiTheme="majorHAnsi" w:hint="default"/>
        <w:color w:val="013444" w:themeColor="text2"/>
      </w:rPr>
    </w:lvl>
    <w:lvl w:ilvl="5">
      <w:start w:val="1"/>
      <w:numFmt w:val="none"/>
      <w:suff w:val="nothing"/>
      <w:lvlText w:val="%6%4"/>
      <w:lvlJc w:val="left"/>
      <w:pPr>
        <w:ind w:left="0" w:firstLine="0"/>
      </w:pPr>
      <w:rPr>
        <w:rFonts w:asciiTheme="majorHAnsi" w:hAnsiTheme="majorHAnsi" w:hint="default"/>
        <w:color w:val="013444" w:themeColor="text2"/>
      </w:rPr>
    </w:lvl>
    <w:lvl w:ilvl="6">
      <w:start w:val="1"/>
      <w:numFmt w:val="decimal"/>
      <w:lvlText w:val="%7"/>
      <w:lvlJc w:val="left"/>
      <w:pPr>
        <w:ind w:left="340" w:hanging="340"/>
      </w:pPr>
      <w:rPr>
        <w:rFonts w:ascii="Arial" w:hAnsi="Arial" w:hint="default"/>
        <w:color w:val="013444" w:themeColor="text2"/>
      </w:rPr>
    </w:lvl>
    <w:lvl w:ilvl="7">
      <w:start w:val="1"/>
      <w:numFmt w:val="lowerLetter"/>
      <w:lvlText w:val="%8"/>
      <w:lvlJc w:val="left"/>
      <w:pPr>
        <w:ind w:left="680" w:hanging="340"/>
      </w:pPr>
      <w:rPr>
        <w:rFonts w:hint="default"/>
        <w:color w:val="013444" w:themeColor="text2"/>
      </w:rPr>
    </w:lvl>
    <w:lvl w:ilvl="8">
      <w:start w:val="1"/>
      <w:numFmt w:val="lowerRoman"/>
      <w:lvlText w:val="%9"/>
      <w:lvlJc w:val="right"/>
      <w:pPr>
        <w:ind w:left="1021" w:hanging="341"/>
      </w:pPr>
      <w:rPr>
        <w:rFonts w:hint="default"/>
        <w:color w:val="013444" w:themeColor="text2"/>
      </w:rPr>
    </w:lvl>
  </w:abstractNum>
  <w:abstractNum w:abstractNumId="10" w15:restartNumberingAfterBreak="0">
    <w:nsid w:val="14552F99"/>
    <w:multiLevelType w:val="multilevel"/>
    <w:tmpl w:val="815AF92C"/>
    <w:styleLink w:val="CurrentList8"/>
    <w:lvl w:ilvl="0">
      <w:start w:val="1"/>
      <w:numFmt w:val="none"/>
      <w:lvlText w:val="1"/>
      <w:lvlJc w:val="left"/>
      <w:pPr>
        <w:ind w:left="851" w:hanging="851"/>
      </w:pPr>
      <w:rPr>
        <w:rFonts w:ascii="Arial" w:hAnsi="Arial" w:hint="default"/>
        <w:b/>
        <w:i w:val="0"/>
        <w:color w:val="013444" w:themeColor="text2"/>
      </w:rPr>
    </w:lvl>
    <w:lvl w:ilvl="1">
      <w:start w:val="1"/>
      <w:numFmt w:val="decimal"/>
      <w:lvlText w:val="1%1.%2"/>
      <w:lvlJc w:val="left"/>
      <w:pPr>
        <w:ind w:left="851" w:hanging="851"/>
      </w:pPr>
      <w:rPr>
        <w:rFonts w:ascii="Arial" w:hAnsi="Arial" w:hint="default"/>
        <w:b/>
        <w:i w:val="0"/>
        <w:color w:val="2A8FCB"/>
      </w:rPr>
    </w:lvl>
    <w:lvl w:ilvl="2">
      <w:start w:val="1"/>
      <w:numFmt w:val="decimal"/>
      <w:lvlText w:val="%11.%2.%3"/>
      <w:lvlJc w:val="left"/>
      <w:pPr>
        <w:ind w:left="1021" w:hanging="1021"/>
      </w:pPr>
      <w:rPr>
        <w:rFonts w:ascii="Arial" w:hAnsi="Arial" w:hint="default"/>
        <w:b/>
        <w:i w:val="0"/>
        <w:color w:val="2A8FCB"/>
      </w:rPr>
    </w:lvl>
    <w:lvl w:ilvl="3">
      <w:start w:val="1"/>
      <w:numFmt w:val="none"/>
      <w:suff w:val="nothing"/>
      <w:lvlText w:val=""/>
      <w:lvlJc w:val="left"/>
      <w:pPr>
        <w:ind w:left="0" w:firstLine="0"/>
      </w:pPr>
      <w:rPr>
        <w:rFonts w:asciiTheme="majorHAnsi" w:hAnsiTheme="majorHAnsi" w:hint="default"/>
        <w:color w:val="013444" w:themeColor="text2"/>
      </w:rPr>
    </w:lvl>
    <w:lvl w:ilvl="4">
      <w:start w:val="1"/>
      <w:numFmt w:val="none"/>
      <w:suff w:val="nothing"/>
      <w:lvlText w:val=""/>
      <w:lvlJc w:val="left"/>
      <w:pPr>
        <w:ind w:left="0" w:firstLine="0"/>
      </w:pPr>
      <w:rPr>
        <w:rFonts w:asciiTheme="majorHAnsi" w:hAnsiTheme="majorHAnsi" w:hint="default"/>
        <w:color w:val="013444" w:themeColor="text2"/>
      </w:rPr>
    </w:lvl>
    <w:lvl w:ilvl="5">
      <w:start w:val="1"/>
      <w:numFmt w:val="none"/>
      <w:suff w:val="nothing"/>
      <w:lvlText w:val="%6%4"/>
      <w:lvlJc w:val="left"/>
      <w:pPr>
        <w:ind w:left="0" w:firstLine="0"/>
      </w:pPr>
      <w:rPr>
        <w:rFonts w:asciiTheme="majorHAnsi" w:hAnsiTheme="majorHAnsi" w:hint="default"/>
        <w:color w:val="013444" w:themeColor="text2"/>
      </w:rPr>
    </w:lvl>
    <w:lvl w:ilvl="6">
      <w:start w:val="1"/>
      <w:numFmt w:val="decimal"/>
      <w:lvlText w:val="%7"/>
      <w:lvlJc w:val="left"/>
      <w:pPr>
        <w:ind w:left="340" w:hanging="340"/>
      </w:pPr>
      <w:rPr>
        <w:rFonts w:ascii="Arial" w:hAnsi="Arial" w:hint="default"/>
        <w:color w:val="013444" w:themeColor="text2"/>
      </w:rPr>
    </w:lvl>
    <w:lvl w:ilvl="7">
      <w:start w:val="1"/>
      <w:numFmt w:val="lowerLetter"/>
      <w:lvlText w:val="%8"/>
      <w:lvlJc w:val="left"/>
      <w:pPr>
        <w:ind w:left="680" w:hanging="340"/>
      </w:pPr>
      <w:rPr>
        <w:rFonts w:hint="default"/>
        <w:color w:val="013444" w:themeColor="text2"/>
      </w:rPr>
    </w:lvl>
    <w:lvl w:ilvl="8">
      <w:start w:val="1"/>
      <w:numFmt w:val="lowerRoman"/>
      <w:lvlText w:val="%9"/>
      <w:lvlJc w:val="right"/>
      <w:pPr>
        <w:ind w:left="1021" w:hanging="341"/>
      </w:pPr>
      <w:rPr>
        <w:rFonts w:hint="default"/>
        <w:color w:val="013444" w:themeColor="text2"/>
      </w:rPr>
    </w:lvl>
  </w:abstractNum>
  <w:abstractNum w:abstractNumId="11" w15:restartNumberingAfterBreak="0">
    <w:nsid w:val="146F0A77"/>
    <w:multiLevelType w:val="multilevel"/>
    <w:tmpl w:val="F3908CAE"/>
    <w:lvl w:ilvl="0">
      <w:start w:val="1"/>
      <w:numFmt w:val="bullet"/>
      <w:pStyle w:val="ListBullet"/>
      <w:lvlText w:val=""/>
      <w:lvlJc w:val="left"/>
      <w:pPr>
        <w:ind w:left="340" w:hanging="340"/>
      </w:pPr>
      <w:rPr>
        <w:rFonts w:ascii="Symbol" w:hAnsi="Symbol" w:hint="default"/>
        <w:b w:val="0"/>
        <w:i w:val="0"/>
        <w:color w:val="auto"/>
      </w:rPr>
    </w:lvl>
    <w:lvl w:ilvl="1">
      <w:start w:val="1"/>
      <w:numFmt w:val="bullet"/>
      <w:pStyle w:val="ListBullet2"/>
      <w:lvlText w:val=""/>
      <w:lvlJc w:val="left"/>
      <w:pPr>
        <w:ind w:left="680" w:hanging="340"/>
      </w:pPr>
      <w:rPr>
        <w:rFonts w:ascii="Symbol" w:hAnsi="Symbol" w:hint="default"/>
        <w:b w:val="0"/>
        <w:i w:val="0"/>
        <w:color w:val="auto"/>
      </w:rPr>
    </w:lvl>
    <w:lvl w:ilvl="2">
      <w:start w:val="1"/>
      <w:numFmt w:val="bullet"/>
      <w:pStyle w:val="ListBullet3"/>
      <w:lvlText w:val=""/>
      <w:lvlJc w:val="left"/>
      <w:pPr>
        <w:ind w:left="1021" w:hanging="341"/>
      </w:pPr>
      <w:rPr>
        <w:rFonts w:ascii="Symbol" w:hAnsi="Symbol" w:hint="default"/>
        <w:b w:val="0"/>
        <w:i w:val="0"/>
        <w:color w:val="auto"/>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45763D0"/>
    <w:multiLevelType w:val="multilevel"/>
    <w:tmpl w:val="0D9206C8"/>
    <w:styleLink w:val="CurrentList3"/>
    <w:lvl w:ilvl="0">
      <w:start w:val="1"/>
      <w:numFmt w:val="bullet"/>
      <w:lvlText w:val=""/>
      <w:lvlJc w:val="left"/>
      <w:pPr>
        <w:ind w:left="340" w:hanging="340"/>
      </w:pPr>
      <w:rPr>
        <w:rFonts w:ascii="Symbol" w:hAnsi="Symbol" w:hint="default"/>
        <w:b w:val="0"/>
        <w:i w:val="0"/>
        <w:color w:val="013444" w:themeColor="text2"/>
        <w:sz w:val="22"/>
      </w:rPr>
    </w:lvl>
    <w:lvl w:ilvl="1">
      <w:start w:val="1"/>
      <w:numFmt w:val="bullet"/>
      <w:lvlText w:val="–"/>
      <w:lvlJc w:val="left"/>
      <w:pPr>
        <w:ind w:left="680" w:hanging="340"/>
      </w:pPr>
      <w:rPr>
        <w:rFonts w:hint="default"/>
        <w:b w:val="0"/>
        <w:i w:val="0"/>
        <w:color w:val="013444" w:themeColor="text2"/>
        <w:sz w:val="22"/>
      </w:rPr>
    </w:lvl>
    <w:lvl w:ilvl="2">
      <w:start w:val="1"/>
      <w:numFmt w:val="bullet"/>
      <w:lvlText w:val="-"/>
      <w:lvlJc w:val="left"/>
      <w:pPr>
        <w:ind w:left="1020" w:hanging="340"/>
      </w:pPr>
      <w:rPr>
        <w:rFonts w:hint="default"/>
        <w:b w:val="0"/>
        <w:i w:val="0"/>
        <w:color w:val="013444" w:themeColor="text2"/>
        <w:sz w:val="22"/>
        <w:szCs w:val="28"/>
      </w:rPr>
    </w:lvl>
    <w:lvl w:ilvl="3">
      <w:start w:val="1"/>
      <w:numFmt w:val="none"/>
      <w:lvlRestart w:val="0"/>
      <w:suff w:val="nothing"/>
      <w:lvlText w:val=""/>
      <w:lvlJc w:val="left"/>
      <w:pPr>
        <w:ind w:left="0" w:firstLine="0"/>
      </w:pPr>
      <w:rPr>
        <w:rFonts w:hint="default"/>
        <w:color w:val="013444" w:themeColor="text1"/>
      </w:rPr>
    </w:lvl>
    <w:lvl w:ilvl="4">
      <w:start w:val="1"/>
      <w:numFmt w:val="none"/>
      <w:lvlRestart w:val="0"/>
      <w:suff w:val="nothing"/>
      <w:lvlText w:val=""/>
      <w:lvlJc w:val="left"/>
      <w:pPr>
        <w:ind w:left="0" w:firstLine="0"/>
      </w:pPr>
      <w:rPr>
        <w:rFonts w:hint="default"/>
        <w:color w:val="013444" w:themeColor="text1"/>
      </w:rPr>
    </w:lvl>
    <w:lvl w:ilvl="5">
      <w:start w:val="1"/>
      <w:numFmt w:val="none"/>
      <w:lvlRestart w:val="0"/>
      <w:suff w:val="nothing"/>
      <w:lvlText w:val=""/>
      <w:lvlJc w:val="left"/>
      <w:pPr>
        <w:ind w:left="0" w:firstLine="0"/>
      </w:pPr>
      <w:rPr>
        <w:rFonts w:hint="default"/>
        <w:color w:val="013444" w:themeColor="text1"/>
      </w:rPr>
    </w:lvl>
    <w:lvl w:ilvl="6">
      <w:start w:val="1"/>
      <w:numFmt w:val="none"/>
      <w:suff w:val="nothing"/>
      <w:lvlText w:val=""/>
      <w:lvlJc w:val="left"/>
      <w:pPr>
        <w:ind w:left="0" w:firstLine="0"/>
      </w:pPr>
      <w:rPr>
        <w:rFonts w:hint="default"/>
        <w:color w:val="F36E20" w:themeColor="accent1"/>
      </w:rPr>
    </w:lvl>
    <w:lvl w:ilvl="7">
      <w:start w:val="1"/>
      <w:numFmt w:val="none"/>
      <w:suff w:val="nothing"/>
      <w:lvlText w:val="%1"/>
      <w:lvlJc w:val="left"/>
      <w:pPr>
        <w:ind w:left="0" w:firstLine="0"/>
      </w:pPr>
      <w:rPr>
        <w:rFonts w:hint="default"/>
      </w:rPr>
    </w:lvl>
    <w:lvl w:ilvl="8">
      <w:start w:val="1"/>
      <w:numFmt w:val="none"/>
      <w:suff w:val="nothing"/>
      <w:lvlText w:val="%1"/>
      <w:lvlJc w:val="left"/>
      <w:pPr>
        <w:ind w:left="0" w:firstLine="0"/>
      </w:pPr>
      <w:rPr>
        <w:rFonts w:hint="default"/>
      </w:rPr>
    </w:lvl>
  </w:abstractNum>
  <w:abstractNum w:abstractNumId="13" w15:restartNumberingAfterBreak="0">
    <w:nsid w:val="416A4E63"/>
    <w:multiLevelType w:val="multilevel"/>
    <w:tmpl w:val="0809001D"/>
    <w:styleLink w:val="CurrentList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74A2D7E"/>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BB205BE"/>
    <w:multiLevelType w:val="multilevel"/>
    <w:tmpl w:val="869463A0"/>
    <w:lvl w:ilvl="0">
      <w:start w:val="1"/>
      <w:numFmt w:val="decimal"/>
      <w:pStyle w:val="TableNumbering1"/>
      <w:lvlText w:val="%1"/>
      <w:lvlJc w:val="left"/>
      <w:pPr>
        <w:ind w:left="340" w:hanging="340"/>
      </w:pPr>
      <w:rPr>
        <w:rFonts w:hint="default"/>
        <w:color w:val="013444" w:themeColor="text2"/>
      </w:rPr>
    </w:lvl>
    <w:lvl w:ilvl="1">
      <w:start w:val="1"/>
      <w:numFmt w:val="lowerLetter"/>
      <w:pStyle w:val="TableNumbering2"/>
      <w:lvlText w:val="%2"/>
      <w:lvlJc w:val="left"/>
      <w:pPr>
        <w:ind w:left="680" w:hanging="340"/>
      </w:pPr>
      <w:rPr>
        <w:rFonts w:hint="default"/>
        <w:color w:val="013444" w:themeColor="text2"/>
      </w:rPr>
    </w:lvl>
    <w:lvl w:ilvl="2">
      <w:start w:val="1"/>
      <w:numFmt w:val="lowerRoman"/>
      <w:pStyle w:val="TableNumbering3"/>
      <w:lvlText w:val="%3"/>
      <w:lvlJc w:val="left"/>
      <w:pPr>
        <w:ind w:left="1021" w:hanging="341"/>
      </w:pPr>
      <w:rPr>
        <w:rFonts w:hint="default"/>
        <w:color w:val="013444" w:themeColor="text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E2612A4"/>
    <w:multiLevelType w:val="multilevel"/>
    <w:tmpl w:val="0809001D"/>
    <w:styleLink w:val="CurrentList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94B3042"/>
    <w:multiLevelType w:val="multilevel"/>
    <w:tmpl w:val="A6C086A4"/>
    <w:lvl w:ilvl="0">
      <w:start w:val="1"/>
      <w:numFmt w:val="none"/>
      <w:pStyle w:val="TableText"/>
      <w:suff w:val="nothing"/>
      <w:lvlText w:val=""/>
      <w:lvlJc w:val="left"/>
      <w:pPr>
        <w:ind w:left="0" w:firstLine="0"/>
      </w:pPr>
      <w:rPr>
        <w:rFonts w:hint="default"/>
      </w:rPr>
    </w:lvl>
    <w:lvl w:ilvl="1">
      <w:start w:val="1"/>
      <w:numFmt w:val="decimal"/>
      <w:lvlText w:val="%2"/>
      <w:lvlJc w:val="left"/>
      <w:pPr>
        <w:ind w:left="340" w:hanging="340"/>
      </w:pPr>
      <w:rPr>
        <w:rFonts w:hint="default"/>
        <w:color w:val="F36E20" w:themeColor="accent1"/>
      </w:rPr>
    </w:lvl>
    <w:lvl w:ilvl="2">
      <w:start w:val="1"/>
      <w:numFmt w:val="lowerLetter"/>
      <w:lvlText w:val="%3"/>
      <w:lvlJc w:val="left"/>
      <w:pPr>
        <w:ind w:left="680" w:hanging="340"/>
      </w:pPr>
      <w:rPr>
        <w:rFonts w:hint="default"/>
        <w:color w:val="F36E20" w:themeColor="accent1"/>
      </w:rPr>
    </w:lvl>
    <w:lvl w:ilvl="3">
      <w:start w:val="1"/>
      <w:numFmt w:val="lowerRoman"/>
      <w:lvlText w:val="%4"/>
      <w:lvlJc w:val="left"/>
      <w:pPr>
        <w:ind w:left="1021" w:hanging="341"/>
      </w:pPr>
      <w:rPr>
        <w:rFonts w:hint="default"/>
        <w:color w:val="F36E20" w:themeColor="accent1"/>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8" w15:restartNumberingAfterBreak="0">
    <w:nsid w:val="6BFB3994"/>
    <w:multiLevelType w:val="multilevel"/>
    <w:tmpl w:val="A414FC7A"/>
    <w:styleLink w:val="CurrentList6"/>
    <w:lvl w:ilvl="0">
      <w:start w:val="1"/>
      <w:numFmt w:val="decimal"/>
      <w:lvlText w:val="%1"/>
      <w:lvlJc w:val="left"/>
      <w:pPr>
        <w:ind w:left="851" w:hanging="851"/>
      </w:pPr>
      <w:rPr>
        <w:rFonts w:hint="default"/>
        <w:color w:val="013444" w:themeColor="text2"/>
      </w:rPr>
    </w:lvl>
    <w:lvl w:ilvl="1">
      <w:start w:val="1"/>
      <w:numFmt w:val="decimal"/>
      <w:lvlText w:val="%1.%2"/>
      <w:lvlJc w:val="left"/>
      <w:pPr>
        <w:ind w:left="851" w:hanging="851"/>
      </w:pPr>
      <w:rPr>
        <w:rFonts w:hint="default"/>
        <w:color w:val="305AFD"/>
      </w:rPr>
    </w:lvl>
    <w:lvl w:ilvl="2">
      <w:start w:val="1"/>
      <w:numFmt w:val="decimal"/>
      <w:lvlText w:val="%1.%2.%3"/>
      <w:lvlJc w:val="left"/>
      <w:pPr>
        <w:ind w:left="1021" w:hanging="1021"/>
      </w:pPr>
      <w:rPr>
        <w:rFonts w:hint="default"/>
        <w:color w:val="305AFD"/>
      </w:rPr>
    </w:lvl>
    <w:lvl w:ilvl="3">
      <w:start w:val="1"/>
      <w:numFmt w:val="none"/>
      <w:suff w:val="nothing"/>
      <w:lvlText w:val=""/>
      <w:lvlJc w:val="left"/>
      <w:pPr>
        <w:ind w:left="0" w:firstLine="0"/>
      </w:pPr>
      <w:rPr>
        <w:rFonts w:asciiTheme="majorHAnsi" w:hAnsiTheme="majorHAnsi" w:hint="default"/>
        <w:color w:val="013444" w:themeColor="text2"/>
      </w:rPr>
    </w:lvl>
    <w:lvl w:ilvl="4">
      <w:start w:val="1"/>
      <w:numFmt w:val="none"/>
      <w:suff w:val="nothing"/>
      <w:lvlText w:val=""/>
      <w:lvlJc w:val="left"/>
      <w:pPr>
        <w:ind w:left="0" w:firstLine="0"/>
      </w:pPr>
      <w:rPr>
        <w:rFonts w:asciiTheme="majorHAnsi" w:hAnsiTheme="majorHAnsi" w:hint="default"/>
        <w:color w:val="013444" w:themeColor="text2"/>
      </w:rPr>
    </w:lvl>
    <w:lvl w:ilvl="5">
      <w:start w:val="1"/>
      <w:numFmt w:val="none"/>
      <w:suff w:val="nothing"/>
      <w:lvlText w:val="%6%4"/>
      <w:lvlJc w:val="left"/>
      <w:pPr>
        <w:ind w:left="0" w:firstLine="0"/>
      </w:pPr>
      <w:rPr>
        <w:rFonts w:asciiTheme="majorHAnsi" w:hAnsiTheme="majorHAnsi" w:hint="default"/>
        <w:color w:val="013444" w:themeColor="text2"/>
      </w:rPr>
    </w:lvl>
    <w:lvl w:ilvl="6">
      <w:start w:val="1"/>
      <w:numFmt w:val="decimal"/>
      <w:lvlText w:val="%7"/>
      <w:lvlJc w:val="left"/>
      <w:pPr>
        <w:ind w:left="340" w:hanging="340"/>
      </w:pPr>
      <w:rPr>
        <w:rFonts w:hint="default"/>
        <w:color w:val="013444" w:themeColor="text2"/>
      </w:rPr>
    </w:lvl>
    <w:lvl w:ilvl="7">
      <w:start w:val="1"/>
      <w:numFmt w:val="lowerLetter"/>
      <w:lvlText w:val="%8"/>
      <w:lvlJc w:val="left"/>
      <w:pPr>
        <w:ind w:left="680" w:hanging="340"/>
      </w:pPr>
      <w:rPr>
        <w:rFonts w:hint="default"/>
        <w:color w:val="013444" w:themeColor="text2"/>
      </w:rPr>
    </w:lvl>
    <w:lvl w:ilvl="8">
      <w:start w:val="1"/>
      <w:numFmt w:val="lowerRoman"/>
      <w:lvlText w:val="%9"/>
      <w:lvlJc w:val="right"/>
      <w:pPr>
        <w:ind w:left="1021" w:hanging="341"/>
      </w:pPr>
      <w:rPr>
        <w:rFonts w:hint="default"/>
        <w:color w:val="013444" w:themeColor="text2"/>
      </w:rPr>
    </w:lvl>
  </w:abstractNum>
  <w:abstractNum w:abstractNumId="19" w15:restartNumberingAfterBreak="0">
    <w:nsid w:val="6FF67ADD"/>
    <w:multiLevelType w:val="multilevel"/>
    <w:tmpl w:val="D708D4EA"/>
    <w:lvl w:ilvl="0">
      <w:start w:val="1"/>
      <w:numFmt w:val="bullet"/>
      <w:pStyle w:val="BodyBullet1"/>
      <w:lvlText w:val=""/>
      <w:lvlJc w:val="left"/>
      <w:pPr>
        <w:ind w:left="340" w:hanging="340"/>
      </w:pPr>
      <w:rPr>
        <w:rFonts w:ascii="Symbol" w:hAnsi="Symbol" w:hint="default"/>
        <w:b w:val="0"/>
        <w:i w:val="0"/>
        <w:color w:val="CC4B13"/>
        <w:sz w:val="22"/>
      </w:rPr>
    </w:lvl>
    <w:lvl w:ilvl="1">
      <w:start w:val="1"/>
      <w:numFmt w:val="bullet"/>
      <w:pStyle w:val="BodyBullet2"/>
      <w:lvlText w:val="–"/>
      <w:lvlJc w:val="left"/>
      <w:pPr>
        <w:ind w:left="396" w:hanging="340"/>
      </w:pPr>
      <w:rPr>
        <w:rFonts w:hint="default"/>
        <w:b w:val="0"/>
        <w:i w:val="0"/>
        <w:color w:val="013444" w:themeColor="text2"/>
        <w:sz w:val="22"/>
      </w:rPr>
    </w:lvl>
    <w:lvl w:ilvl="2">
      <w:start w:val="1"/>
      <w:numFmt w:val="bullet"/>
      <w:pStyle w:val="BodyBullet3"/>
      <w:lvlText w:val="-"/>
      <w:lvlJc w:val="left"/>
      <w:pPr>
        <w:ind w:left="736" w:hanging="340"/>
      </w:pPr>
      <w:rPr>
        <w:rFonts w:hint="default"/>
        <w:b w:val="0"/>
        <w:i w:val="0"/>
        <w:color w:val="013444" w:themeColor="text2"/>
        <w:sz w:val="22"/>
        <w:szCs w:val="28"/>
      </w:rPr>
    </w:lvl>
    <w:lvl w:ilvl="3">
      <w:start w:val="1"/>
      <w:numFmt w:val="none"/>
      <w:lvlRestart w:val="0"/>
      <w:suff w:val="nothing"/>
      <w:lvlText w:val=""/>
      <w:lvlJc w:val="left"/>
      <w:pPr>
        <w:ind w:left="-284" w:firstLine="0"/>
      </w:pPr>
      <w:rPr>
        <w:rFonts w:hint="default"/>
        <w:color w:val="013444" w:themeColor="text1"/>
      </w:rPr>
    </w:lvl>
    <w:lvl w:ilvl="4">
      <w:start w:val="1"/>
      <w:numFmt w:val="none"/>
      <w:lvlRestart w:val="0"/>
      <w:suff w:val="nothing"/>
      <w:lvlText w:val=""/>
      <w:lvlJc w:val="left"/>
      <w:pPr>
        <w:ind w:left="-284" w:firstLine="0"/>
      </w:pPr>
      <w:rPr>
        <w:rFonts w:hint="default"/>
        <w:color w:val="013444" w:themeColor="text1"/>
      </w:rPr>
    </w:lvl>
    <w:lvl w:ilvl="5">
      <w:start w:val="1"/>
      <w:numFmt w:val="none"/>
      <w:lvlRestart w:val="0"/>
      <w:suff w:val="nothing"/>
      <w:lvlText w:val=""/>
      <w:lvlJc w:val="left"/>
      <w:pPr>
        <w:ind w:left="-284" w:firstLine="0"/>
      </w:pPr>
      <w:rPr>
        <w:rFonts w:hint="default"/>
        <w:color w:val="013444" w:themeColor="text1"/>
      </w:rPr>
    </w:lvl>
    <w:lvl w:ilvl="6">
      <w:start w:val="1"/>
      <w:numFmt w:val="none"/>
      <w:suff w:val="nothing"/>
      <w:lvlText w:val=""/>
      <w:lvlJc w:val="left"/>
      <w:pPr>
        <w:ind w:left="-284" w:firstLine="0"/>
      </w:pPr>
      <w:rPr>
        <w:rFonts w:hint="default"/>
        <w:color w:val="F36E20" w:themeColor="accent1"/>
      </w:rPr>
    </w:lvl>
    <w:lvl w:ilvl="7">
      <w:start w:val="1"/>
      <w:numFmt w:val="none"/>
      <w:suff w:val="nothing"/>
      <w:lvlText w:val="%1"/>
      <w:lvlJc w:val="left"/>
      <w:pPr>
        <w:ind w:left="-284" w:firstLine="0"/>
      </w:pPr>
      <w:rPr>
        <w:rFonts w:hint="default"/>
      </w:rPr>
    </w:lvl>
    <w:lvl w:ilvl="8">
      <w:start w:val="1"/>
      <w:numFmt w:val="none"/>
      <w:suff w:val="nothing"/>
      <w:lvlText w:val="%1"/>
      <w:lvlJc w:val="left"/>
      <w:pPr>
        <w:ind w:left="-284" w:firstLine="0"/>
      </w:pPr>
      <w:rPr>
        <w:rFonts w:hint="default"/>
      </w:rPr>
    </w:lvl>
  </w:abstractNum>
  <w:abstractNum w:abstractNumId="20" w15:restartNumberingAfterBreak="0">
    <w:nsid w:val="71872421"/>
    <w:multiLevelType w:val="multilevel"/>
    <w:tmpl w:val="63B6D3B2"/>
    <w:styleLink w:val="CurrentList7"/>
    <w:lvl w:ilvl="0">
      <w:start w:val="1"/>
      <w:numFmt w:val="decimal"/>
      <w:lvlText w:val="%1"/>
      <w:lvlJc w:val="left"/>
      <w:pPr>
        <w:ind w:left="851" w:hanging="851"/>
      </w:pPr>
      <w:rPr>
        <w:rFonts w:ascii="Arial" w:hAnsi="Arial" w:hint="default"/>
        <w:b/>
        <w:i w:val="0"/>
        <w:color w:val="2A8FCB"/>
      </w:rPr>
    </w:lvl>
    <w:lvl w:ilvl="1">
      <w:start w:val="1"/>
      <w:numFmt w:val="decimal"/>
      <w:lvlText w:val="%1.%2"/>
      <w:lvlJc w:val="left"/>
      <w:pPr>
        <w:ind w:left="851" w:hanging="851"/>
      </w:pPr>
      <w:rPr>
        <w:rFonts w:ascii="Arial" w:hAnsi="Arial" w:hint="default"/>
        <w:b/>
        <w:i w:val="0"/>
        <w:color w:val="2A8FCB"/>
      </w:rPr>
    </w:lvl>
    <w:lvl w:ilvl="2">
      <w:start w:val="1"/>
      <w:numFmt w:val="decimal"/>
      <w:lvlText w:val="%1.%2.%3"/>
      <w:lvlJc w:val="left"/>
      <w:pPr>
        <w:ind w:left="1021" w:hanging="1021"/>
      </w:pPr>
      <w:rPr>
        <w:rFonts w:ascii="Arial" w:hAnsi="Arial" w:hint="default"/>
        <w:b/>
        <w:i w:val="0"/>
        <w:color w:val="2A8FCB"/>
      </w:rPr>
    </w:lvl>
    <w:lvl w:ilvl="3">
      <w:start w:val="1"/>
      <w:numFmt w:val="none"/>
      <w:suff w:val="nothing"/>
      <w:lvlText w:val=""/>
      <w:lvlJc w:val="left"/>
      <w:pPr>
        <w:ind w:left="0" w:firstLine="0"/>
      </w:pPr>
      <w:rPr>
        <w:rFonts w:asciiTheme="majorHAnsi" w:hAnsiTheme="majorHAnsi" w:hint="default"/>
        <w:color w:val="013444" w:themeColor="text2"/>
      </w:rPr>
    </w:lvl>
    <w:lvl w:ilvl="4">
      <w:start w:val="1"/>
      <w:numFmt w:val="none"/>
      <w:suff w:val="nothing"/>
      <w:lvlText w:val=""/>
      <w:lvlJc w:val="left"/>
      <w:pPr>
        <w:ind w:left="0" w:firstLine="0"/>
      </w:pPr>
      <w:rPr>
        <w:rFonts w:asciiTheme="majorHAnsi" w:hAnsiTheme="majorHAnsi" w:hint="default"/>
        <w:color w:val="013444" w:themeColor="text2"/>
      </w:rPr>
    </w:lvl>
    <w:lvl w:ilvl="5">
      <w:start w:val="1"/>
      <w:numFmt w:val="none"/>
      <w:suff w:val="nothing"/>
      <w:lvlText w:val="%6%4"/>
      <w:lvlJc w:val="left"/>
      <w:pPr>
        <w:ind w:left="0" w:firstLine="0"/>
      </w:pPr>
      <w:rPr>
        <w:rFonts w:asciiTheme="majorHAnsi" w:hAnsiTheme="majorHAnsi" w:hint="default"/>
        <w:color w:val="013444" w:themeColor="text2"/>
      </w:rPr>
    </w:lvl>
    <w:lvl w:ilvl="6">
      <w:start w:val="1"/>
      <w:numFmt w:val="decimal"/>
      <w:lvlText w:val="%7"/>
      <w:lvlJc w:val="left"/>
      <w:pPr>
        <w:ind w:left="340" w:hanging="340"/>
      </w:pPr>
      <w:rPr>
        <w:rFonts w:ascii="Arial" w:hAnsi="Arial" w:hint="default"/>
        <w:color w:val="013444" w:themeColor="text2"/>
      </w:rPr>
    </w:lvl>
    <w:lvl w:ilvl="7">
      <w:start w:val="1"/>
      <w:numFmt w:val="lowerLetter"/>
      <w:lvlText w:val="%8"/>
      <w:lvlJc w:val="left"/>
      <w:pPr>
        <w:ind w:left="680" w:hanging="340"/>
      </w:pPr>
      <w:rPr>
        <w:rFonts w:hint="default"/>
        <w:color w:val="013444" w:themeColor="text2"/>
      </w:rPr>
    </w:lvl>
    <w:lvl w:ilvl="8">
      <w:start w:val="1"/>
      <w:numFmt w:val="lowerRoman"/>
      <w:lvlText w:val="%9"/>
      <w:lvlJc w:val="right"/>
      <w:pPr>
        <w:ind w:left="1021" w:hanging="341"/>
      </w:pPr>
      <w:rPr>
        <w:rFonts w:hint="default"/>
        <w:color w:val="013444" w:themeColor="text2"/>
      </w:rPr>
    </w:lvl>
  </w:abstractNum>
  <w:abstractNum w:abstractNumId="21" w15:restartNumberingAfterBreak="0">
    <w:nsid w:val="75CF5E10"/>
    <w:multiLevelType w:val="multilevel"/>
    <w:tmpl w:val="16CE2DBC"/>
    <w:lvl w:ilvl="0">
      <w:start w:val="1"/>
      <w:numFmt w:val="decimal"/>
      <w:pStyle w:val="Heading1"/>
      <w:lvlText w:val="%1"/>
      <w:lvlJc w:val="left"/>
      <w:pPr>
        <w:ind w:left="851" w:hanging="851"/>
      </w:pPr>
      <w:rPr>
        <w:rFonts w:ascii="Arial" w:hAnsi="Arial" w:hint="default"/>
        <w:b/>
        <w:i w:val="0"/>
        <w:color w:val="013544"/>
      </w:rPr>
    </w:lvl>
    <w:lvl w:ilvl="1">
      <w:start w:val="1"/>
      <w:numFmt w:val="decimal"/>
      <w:pStyle w:val="Heading2"/>
      <w:lvlText w:val="%1.%2"/>
      <w:lvlJc w:val="left"/>
      <w:pPr>
        <w:ind w:left="851" w:hanging="851"/>
      </w:pPr>
      <w:rPr>
        <w:rFonts w:ascii="Arial" w:hAnsi="Arial" w:hint="default"/>
        <w:b/>
        <w:i w:val="0"/>
        <w:color w:val="247BBF"/>
      </w:rPr>
    </w:lvl>
    <w:lvl w:ilvl="2">
      <w:start w:val="1"/>
      <w:numFmt w:val="decimal"/>
      <w:pStyle w:val="Heading3"/>
      <w:lvlText w:val="%1.%2.%3"/>
      <w:lvlJc w:val="left"/>
      <w:pPr>
        <w:ind w:left="1021" w:hanging="1021"/>
      </w:pPr>
      <w:rPr>
        <w:rFonts w:ascii="Arial" w:hAnsi="Arial" w:hint="default"/>
        <w:b/>
        <w:i w:val="0"/>
        <w:color w:val="247BBF"/>
      </w:rPr>
    </w:lvl>
    <w:lvl w:ilvl="3">
      <w:start w:val="1"/>
      <w:numFmt w:val="none"/>
      <w:pStyle w:val="Heading4"/>
      <w:suff w:val="nothing"/>
      <w:lvlText w:val=""/>
      <w:lvlJc w:val="left"/>
      <w:pPr>
        <w:ind w:left="0" w:firstLine="0"/>
      </w:pPr>
      <w:rPr>
        <w:rFonts w:asciiTheme="majorHAnsi" w:hAnsiTheme="majorHAnsi" w:hint="default"/>
        <w:color w:val="013444" w:themeColor="text2"/>
      </w:rPr>
    </w:lvl>
    <w:lvl w:ilvl="4">
      <w:start w:val="1"/>
      <w:numFmt w:val="none"/>
      <w:pStyle w:val="Heading5"/>
      <w:suff w:val="nothing"/>
      <w:lvlText w:val=""/>
      <w:lvlJc w:val="left"/>
      <w:pPr>
        <w:ind w:left="0" w:firstLine="0"/>
      </w:pPr>
      <w:rPr>
        <w:rFonts w:asciiTheme="majorHAnsi" w:hAnsiTheme="majorHAnsi" w:hint="default"/>
        <w:color w:val="013444" w:themeColor="text2"/>
      </w:rPr>
    </w:lvl>
    <w:lvl w:ilvl="5">
      <w:start w:val="1"/>
      <w:numFmt w:val="none"/>
      <w:pStyle w:val="Heading6"/>
      <w:suff w:val="nothing"/>
      <w:lvlText w:val="%6%4"/>
      <w:lvlJc w:val="left"/>
      <w:pPr>
        <w:ind w:left="0" w:firstLine="0"/>
      </w:pPr>
      <w:rPr>
        <w:rFonts w:asciiTheme="majorHAnsi" w:hAnsiTheme="majorHAnsi" w:hint="default"/>
        <w:color w:val="013444" w:themeColor="text2"/>
      </w:rPr>
    </w:lvl>
    <w:lvl w:ilvl="6">
      <w:start w:val="1"/>
      <w:numFmt w:val="decimal"/>
      <w:pStyle w:val="BodyNumbering1"/>
      <w:lvlText w:val="%7"/>
      <w:lvlJc w:val="left"/>
      <w:pPr>
        <w:ind w:left="340" w:hanging="340"/>
      </w:pPr>
      <w:rPr>
        <w:rFonts w:ascii="Arial" w:hAnsi="Arial" w:hint="default"/>
        <w:color w:val="013444" w:themeColor="text2"/>
      </w:rPr>
    </w:lvl>
    <w:lvl w:ilvl="7">
      <w:start w:val="1"/>
      <w:numFmt w:val="lowerLetter"/>
      <w:pStyle w:val="BodyNumbering2"/>
      <w:lvlText w:val="%8"/>
      <w:lvlJc w:val="left"/>
      <w:pPr>
        <w:ind w:left="680" w:hanging="340"/>
      </w:pPr>
      <w:rPr>
        <w:rFonts w:hint="default"/>
        <w:color w:val="013444" w:themeColor="text2"/>
      </w:rPr>
    </w:lvl>
    <w:lvl w:ilvl="8">
      <w:start w:val="1"/>
      <w:numFmt w:val="lowerRoman"/>
      <w:pStyle w:val="BodyNumbering3"/>
      <w:lvlText w:val="%9"/>
      <w:lvlJc w:val="right"/>
      <w:pPr>
        <w:ind w:left="1021" w:hanging="341"/>
      </w:pPr>
      <w:rPr>
        <w:rFonts w:hint="default"/>
        <w:color w:val="013444" w:themeColor="text2"/>
      </w:rPr>
    </w:lvl>
  </w:abstractNum>
  <w:abstractNum w:abstractNumId="22" w15:restartNumberingAfterBreak="0">
    <w:nsid w:val="772E66E6"/>
    <w:multiLevelType w:val="multilevel"/>
    <w:tmpl w:val="CF4C30B0"/>
    <w:lvl w:ilvl="0">
      <w:start w:val="1"/>
      <w:numFmt w:val="upperLetter"/>
      <w:pStyle w:val="Heading7"/>
      <w:lvlText w:val="Appendix %1"/>
      <w:lvlJc w:val="left"/>
      <w:pPr>
        <w:ind w:left="2552" w:hanging="2552"/>
      </w:pPr>
      <w:rPr>
        <w:rFonts w:hint="default"/>
        <w:b w:val="0"/>
        <w:i w:val="0"/>
        <w:color w:val="013444" w:themeColor="text2"/>
        <w:sz w:val="36"/>
        <w:szCs w:val="36"/>
      </w:rPr>
    </w:lvl>
    <w:lvl w:ilvl="1">
      <w:start w:val="1"/>
      <w:numFmt w:val="decimal"/>
      <w:pStyle w:val="Heading8"/>
      <w:lvlText w:val="%1.%2"/>
      <w:lvlJc w:val="left"/>
      <w:pPr>
        <w:ind w:left="1134" w:hanging="1134"/>
      </w:pPr>
      <w:rPr>
        <w:rFonts w:hint="default"/>
        <w:b w:val="0"/>
        <w:i w:val="0"/>
        <w:color w:val="013444" w:themeColor="text2"/>
        <w:sz w:val="34"/>
        <w:szCs w:val="32"/>
      </w:rPr>
    </w:lvl>
    <w:lvl w:ilvl="2">
      <w:start w:val="1"/>
      <w:numFmt w:val="decimal"/>
      <w:pStyle w:val="Heading9"/>
      <w:lvlText w:val="%1.%2.%3"/>
      <w:lvlJc w:val="left"/>
      <w:pPr>
        <w:ind w:left="1134" w:hanging="1134"/>
      </w:pPr>
      <w:rPr>
        <w:rFonts w:hint="default"/>
        <w:b w:val="0"/>
        <w:i w:val="0"/>
        <w:color w:val="013444" w:themeColor="text2"/>
        <w:sz w:val="32"/>
        <w:szCs w:val="28"/>
      </w:rPr>
    </w:lvl>
    <w:lvl w:ilvl="3">
      <w:start w:val="1"/>
      <w:numFmt w:val="none"/>
      <w:suff w:val="nothing"/>
      <w:lvlText w:val=""/>
      <w:lvlJc w:val="left"/>
      <w:pPr>
        <w:ind w:left="0" w:firstLine="0"/>
      </w:pPr>
      <w:rPr>
        <w:rFonts w:hint="default"/>
        <w:color w:val="013444" w:themeColor="text2"/>
      </w:rPr>
    </w:lvl>
    <w:lvl w:ilvl="4">
      <w:start w:val="1"/>
      <w:numFmt w:val="none"/>
      <w:suff w:val="nothing"/>
      <w:lvlText w:val=""/>
      <w:lvlJc w:val="left"/>
      <w:pPr>
        <w:ind w:left="0" w:firstLine="0"/>
      </w:pPr>
      <w:rPr>
        <w:rFonts w:hint="default"/>
        <w:color w:val="013444" w:themeColor="text2"/>
      </w:rPr>
    </w:lvl>
    <w:lvl w:ilvl="5">
      <w:start w:val="1"/>
      <w:numFmt w:val="none"/>
      <w:suff w:val="nothing"/>
      <w:lvlText w:val=""/>
      <w:lvlJc w:val="left"/>
      <w:pPr>
        <w:ind w:left="0" w:firstLine="0"/>
      </w:pPr>
      <w:rPr>
        <w:rFonts w:hint="default"/>
        <w:color w:val="013444" w:themeColor="text2"/>
      </w:rPr>
    </w:lvl>
    <w:lvl w:ilvl="6">
      <w:start w:val="1"/>
      <w:numFmt w:val="none"/>
      <w:suff w:val="nothing"/>
      <w:lvlText w:val=""/>
      <w:lvlJc w:val="left"/>
      <w:pPr>
        <w:ind w:left="0" w:firstLine="0"/>
      </w:pPr>
      <w:rPr>
        <w:rFonts w:hint="default"/>
        <w:b w:val="0"/>
        <w:i w:val="0"/>
        <w:color w:val="F36E20" w:themeColor="accent1"/>
        <w:sz w:val="22"/>
      </w:rPr>
    </w:lvl>
    <w:lvl w:ilvl="7">
      <w:start w:val="1"/>
      <w:numFmt w:val="none"/>
      <w:suff w:val="nothing"/>
      <w:lvlText w:val=""/>
      <w:lvlJc w:val="left"/>
      <w:pPr>
        <w:ind w:left="0" w:firstLine="0"/>
      </w:pPr>
      <w:rPr>
        <w:rFonts w:hint="default"/>
        <w:b w:val="0"/>
        <w:i w:val="0"/>
        <w:color w:val="F36E20" w:themeColor="accent1"/>
        <w:sz w:val="22"/>
      </w:rPr>
    </w:lvl>
    <w:lvl w:ilvl="8">
      <w:start w:val="1"/>
      <w:numFmt w:val="none"/>
      <w:suff w:val="nothing"/>
      <w:lvlText w:val=""/>
      <w:lvlJc w:val="left"/>
      <w:pPr>
        <w:ind w:left="0" w:firstLine="0"/>
      </w:pPr>
      <w:rPr>
        <w:rFonts w:hint="default"/>
        <w:b w:val="0"/>
        <w:i w:val="0"/>
        <w:color w:val="F36E20" w:themeColor="accent1"/>
        <w:sz w:val="22"/>
      </w:rPr>
    </w:lvl>
  </w:abstractNum>
  <w:num w:numId="1" w16cid:durableId="428164067">
    <w:abstractNumId w:val="19"/>
  </w:num>
  <w:num w:numId="2" w16cid:durableId="878399729">
    <w:abstractNumId w:val="11"/>
  </w:num>
  <w:num w:numId="3" w16cid:durableId="936214289">
    <w:abstractNumId w:val="2"/>
  </w:num>
  <w:num w:numId="4" w16cid:durableId="1876189295">
    <w:abstractNumId w:val="1"/>
  </w:num>
  <w:num w:numId="5" w16cid:durableId="1387609792">
    <w:abstractNumId w:val="0"/>
  </w:num>
  <w:num w:numId="6" w16cid:durableId="1883668332">
    <w:abstractNumId w:val="8"/>
  </w:num>
  <w:num w:numId="7" w16cid:durableId="1378120932">
    <w:abstractNumId w:val="15"/>
  </w:num>
  <w:num w:numId="8" w16cid:durableId="224031582">
    <w:abstractNumId w:val="22"/>
  </w:num>
  <w:num w:numId="9" w16cid:durableId="197738986">
    <w:abstractNumId w:val="17"/>
  </w:num>
  <w:num w:numId="10" w16cid:durableId="2091076814">
    <w:abstractNumId w:val="21"/>
  </w:num>
  <w:num w:numId="11" w16cid:durableId="753479718">
    <w:abstractNumId w:val="16"/>
  </w:num>
  <w:num w:numId="12" w16cid:durableId="837580826">
    <w:abstractNumId w:val="13"/>
  </w:num>
  <w:num w:numId="13" w16cid:durableId="1828593245">
    <w:abstractNumId w:val="12"/>
  </w:num>
  <w:num w:numId="14" w16cid:durableId="1979187868">
    <w:abstractNumId w:val="14"/>
  </w:num>
  <w:num w:numId="15" w16cid:durableId="1750417828">
    <w:abstractNumId w:val="5"/>
  </w:num>
  <w:num w:numId="16" w16cid:durableId="215972390">
    <w:abstractNumId w:val="6"/>
  </w:num>
  <w:num w:numId="17" w16cid:durableId="493497487">
    <w:abstractNumId w:val="18"/>
  </w:num>
  <w:num w:numId="18" w16cid:durableId="869562174">
    <w:abstractNumId w:val="20"/>
  </w:num>
  <w:num w:numId="19" w16cid:durableId="990988430">
    <w:abstractNumId w:val="10"/>
  </w:num>
  <w:num w:numId="20" w16cid:durableId="2041658222">
    <w:abstractNumId w:val="9"/>
  </w:num>
  <w:num w:numId="21" w16cid:durableId="256444232">
    <w:abstractNumId w:val="4"/>
  </w:num>
  <w:num w:numId="22" w16cid:durableId="1673332402">
    <w:abstractNumId w:val="3"/>
  </w:num>
  <w:num w:numId="23" w16cid:durableId="1077702933">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embedTrueTypeFonts/>
  <w:attachedTemplate r:id="rId1"/>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271C"/>
    <w:rsid w:val="0000066F"/>
    <w:rsid w:val="00001104"/>
    <w:rsid w:val="00002B5C"/>
    <w:rsid w:val="00003622"/>
    <w:rsid w:val="00005362"/>
    <w:rsid w:val="00013C24"/>
    <w:rsid w:val="00014A01"/>
    <w:rsid w:val="00016F19"/>
    <w:rsid w:val="00017047"/>
    <w:rsid w:val="000207CF"/>
    <w:rsid w:val="00021CEC"/>
    <w:rsid w:val="00023787"/>
    <w:rsid w:val="00025963"/>
    <w:rsid w:val="000267FC"/>
    <w:rsid w:val="0002771E"/>
    <w:rsid w:val="00027A10"/>
    <w:rsid w:val="00027AFC"/>
    <w:rsid w:val="00030198"/>
    <w:rsid w:val="000303C6"/>
    <w:rsid w:val="0003047D"/>
    <w:rsid w:val="00031627"/>
    <w:rsid w:val="00032D93"/>
    <w:rsid w:val="00035088"/>
    <w:rsid w:val="00036C14"/>
    <w:rsid w:val="00037D07"/>
    <w:rsid w:val="0004094D"/>
    <w:rsid w:val="000419A3"/>
    <w:rsid w:val="00044695"/>
    <w:rsid w:val="00045C28"/>
    <w:rsid w:val="0004776D"/>
    <w:rsid w:val="00047F4F"/>
    <w:rsid w:val="00050AF0"/>
    <w:rsid w:val="00053ED4"/>
    <w:rsid w:val="00054779"/>
    <w:rsid w:val="00060706"/>
    <w:rsid w:val="000614B5"/>
    <w:rsid w:val="000639E5"/>
    <w:rsid w:val="00063EED"/>
    <w:rsid w:val="00064639"/>
    <w:rsid w:val="000653C7"/>
    <w:rsid w:val="00065452"/>
    <w:rsid w:val="00070A2B"/>
    <w:rsid w:val="00071A9A"/>
    <w:rsid w:val="00075157"/>
    <w:rsid w:val="0007561D"/>
    <w:rsid w:val="0007669C"/>
    <w:rsid w:val="00080123"/>
    <w:rsid w:val="000801AC"/>
    <w:rsid w:val="00081694"/>
    <w:rsid w:val="00081ED6"/>
    <w:rsid w:val="00083077"/>
    <w:rsid w:val="00083728"/>
    <w:rsid w:val="00086335"/>
    <w:rsid w:val="00087408"/>
    <w:rsid w:val="00090AA3"/>
    <w:rsid w:val="00090D41"/>
    <w:rsid w:val="00092C0D"/>
    <w:rsid w:val="00093082"/>
    <w:rsid w:val="000934F7"/>
    <w:rsid w:val="00095E7F"/>
    <w:rsid w:val="000961D1"/>
    <w:rsid w:val="000A247E"/>
    <w:rsid w:val="000A2573"/>
    <w:rsid w:val="000A2DFD"/>
    <w:rsid w:val="000A3290"/>
    <w:rsid w:val="000A4567"/>
    <w:rsid w:val="000A4DFB"/>
    <w:rsid w:val="000A554C"/>
    <w:rsid w:val="000A5911"/>
    <w:rsid w:val="000A5951"/>
    <w:rsid w:val="000A661C"/>
    <w:rsid w:val="000B585C"/>
    <w:rsid w:val="000B5B9F"/>
    <w:rsid w:val="000B5D48"/>
    <w:rsid w:val="000B7555"/>
    <w:rsid w:val="000C0031"/>
    <w:rsid w:val="000C2020"/>
    <w:rsid w:val="000C2DBD"/>
    <w:rsid w:val="000C3E7B"/>
    <w:rsid w:val="000C4409"/>
    <w:rsid w:val="000C5750"/>
    <w:rsid w:val="000C59DE"/>
    <w:rsid w:val="000C5AB3"/>
    <w:rsid w:val="000C6688"/>
    <w:rsid w:val="000C739C"/>
    <w:rsid w:val="000C7A90"/>
    <w:rsid w:val="000D16A5"/>
    <w:rsid w:val="000D255B"/>
    <w:rsid w:val="000D3A6C"/>
    <w:rsid w:val="000D4CE8"/>
    <w:rsid w:val="000D6FA1"/>
    <w:rsid w:val="000D7A29"/>
    <w:rsid w:val="000D7CAF"/>
    <w:rsid w:val="000E0829"/>
    <w:rsid w:val="000E0B71"/>
    <w:rsid w:val="000E0D55"/>
    <w:rsid w:val="000E0DC4"/>
    <w:rsid w:val="000E1DAB"/>
    <w:rsid w:val="000E1F0E"/>
    <w:rsid w:val="000E5D64"/>
    <w:rsid w:val="000F060A"/>
    <w:rsid w:val="000F0A26"/>
    <w:rsid w:val="000F0CDA"/>
    <w:rsid w:val="000F2147"/>
    <w:rsid w:val="000F2552"/>
    <w:rsid w:val="000F27CC"/>
    <w:rsid w:val="000F2A6C"/>
    <w:rsid w:val="000F3515"/>
    <w:rsid w:val="000F3D4E"/>
    <w:rsid w:val="000F3E55"/>
    <w:rsid w:val="000F42C0"/>
    <w:rsid w:val="000F43BE"/>
    <w:rsid w:val="000F5477"/>
    <w:rsid w:val="000F5CD8"/>
    <w:rsid w:val="000F6123"/>
    <w:rsid w:val="000F6394"/>
    <w:rsid w:val="000F65AF"/>
    <w:rsid w:val="001028DC"/>
    <w:rsid w:val="00103580"/>
    <w:rsid w:val="00103A4A"/>
    <w:rsid w:val="001078E8"/>
    <w:rsid w:val="00111EAA"/>
    <w:rsid w:val="001130DB"/>
    <w:rsid w:val="00114DD9"/>
    <w:rsid w:val="001152EA"/>
    <w:rsid w:val="0011570F"/>
    <w:rsid w:val="00116DDF"/>
    <w:rsid w:val="00117B0A"/>
    <w:rsid w:val="00120813"/>
    <w:rsid w:val="00120B43"/>
    <w:rsid w:val="00120DF1"/>
    <w:rsid w:val="00122FCC"/>
    <w:rsid w:val="00123162"/>
    <w:rsid w:val="001234E9"/>
    <w:rsid w:val="00124A1C"/>
    <w:rsid w:val="0012606F"/>
    <w:rsid w:val="0012791D"/>
    <w:rsid w:val="001320D7"/>
    <w:rsid w:val="0013218F"/>
    <w:rsid w:val="001331C9"/>
    <w:rsid w:val="001332CA"/>
    <w:rsid w:val="00141296"/>
    <w:rsid w:val="00142291"/>
    <w:rsid w:val="001432E2"/>
    <w:rsid w:val="00144BBA"/>
    <w:rsid w:val="00145593"/>
    <w:rsid w:val="001472CB"/>
    <w:rsid w:val="00147E56"/>
    <w:rsid w:val="00150F46"/>
    <w:rsid w:val="00153351"/>
    <w:rsid w:val="00153CF5"/>
    <w:rsid w:val="00154D7C"/>
    <w:rsid w:val="001555CF"/>
    <w:rsid w:val="001562F5"/>
    <w:rsid w:val="00156A95"/>
    <w:rsid w:val="001574D4"/>
    <w:rsid w:val="00157ECB"/>
    <w:rsid w:val="001618C4"/>
    <w:rsid w:val="0016224B"/>
    <w:rsid w:val="00163CED"/>
    <w:rsid w:val="001668AB"/>
    <w:rsid w:val="00167B05"/>
    <w:rsid w:val="00172168"/>
    <w:rsid w:val="00172886"/>
    <w:rsid w:val="00173811"/>
    <w:rsid w:val="00174C76"/>
    <w:rsid w:val="00174E12"/>
    <w:rsid w:val="001755BA"/>
    <w:rsid w:val="00175B24"/>
    <w:rsid w:val="001775A3"/>
    <w:rsid w:val="00181925"/>
    <w:rsid w:val="00181A7E"/>
    <w:rsid w:val="001839A1"/>
    <w:rsid w:val="00184519"/>
    <w:rsid w:val="00184AA4"/>
    <w:rsid w:val="00186D86"/>
    <w:rsid w:val="00186FB1"/>
    <w:rsid w:val="00187926"/>
    <w:rsid w:val="001904B0"/>
    <w:rsid w:val="00192972"/>
    <w:rsid w:val="00192F51"/>
    <w:rsid w:val="0019472B"/>
    <w:rsid w:val="0019593B"/>
    <w:rsid w:val="00196EC8"/>
    <w:rsid w:val="001976D2"/>
    <w:rsid w:val="00197EFB"/>
    <w:rsid w:val="001A181E"/>
    <w:rsid w:val="001A1CB9"/>
    <w:rsid w:val="001A284A"/>
    <w:rsid w:val="001A3181"/>
    <w:rsid w:val="001A4CC3"/>
    <w:rsid w:val="001A75E1"/>
    <w:rsid w:val="001A76AF"/>
    <w:rsid w:val="001B1B8D"/>
    <w:rsid w:val="001B2E62"/>
    <w:rsid w:val="001B30F7"/>
    <w:rsid w:val="001B4565"/>
    <w:rsid w:val="001B515C"/>
    <w:rsid w:val="001B7703"/>
    <w:rsid w:val="001B7E7D"/>
    <w:rsid w:val="001C1A26"/>
    <w:rsid w:val="001C1E5B"/>
    <w:rsid w:val="001C31E6"/>
    <w:rsid w:val="001C45FF"/>
    <w:rsid w:val="001C5EC2"/>
    <w:rsid w:val="001C6171"/>
    <w:rsid w:val="001D15FC"/>
    <w:rsid w:val="001D25DA"/>
    <w:rsid w:val="001D3B17"/>
    <w:rsid w:val="001D5299"/>
    <w:rsid w:val="001D52CB"/>
    <w:rsid w:val="001D5F37"/>
    <w:rsid w:val="001D6464"/>
    <w:rsid w:val="001D6F2D"/>
    <w:rsid w:val="001E013A"/>
    <w:rsid w:val="001E11E4"/>
    <w:rsid w:val="001E2899"/>
    <w:rsid w:val="001E2ADE"/>
    <w:rsid w:val="001E4DEF"/>
    <w:rsid w:val="001E6BAE"/>
    <w:rsid w:val="001E7FC7"/>
    <w:rsid w:val="001F1C5C"/>
    <w:rsid w:val="001F38E8"/>
    <w:rsid w:val="001F3D3D"/>
    <w:rsid w:val="001F3F88"/>
    <w:rsid w:val="001F51A8"/>
    <w:rsid w:val="001F571B"/>
    <w:rsid w:val="001F64AB"/>
    <w:rsid w:val="001F6DF9"/>
    <w:rsid w:val="001F76EB"/>
    <w:rsid w:val="00201098"/>
    <w:rsid w:val="002021BF"/>
    <w:rsid w:val="00204A6F"/>
    <w:rsid w:val="00204EE2"/>
    <w:rsid w:val="00207206"/>
    <w:rsid w:val="0020772C"/>
    <w:rsid w:val="00207FB7"/>
    <w:rsid w:val="00211642"/>
    <w:rsid w:val="00212BA8"/>
    <w:rsid w:val="00213233"/>
    <w:rsid w:val="00213D77"/>
    <w:rsid w:val="00213EDF"/>
    <w:rsid w:val="0021755B"/>
    <w:rsid w:val="00217987"/>
    <w:rsid w:val="002202E6"/>
    <w:rsid w:val="00220CDD"/>
    <w:rsid w:val="00222DEB"/>
    <w:rsid w:val="00223222"/>
    <w:rsid w:val="00224E65"/>
    <w:rsid w:val="00230CF8"/>
    <w:rsid w:val="00231721"/>
    <w:rsid w:val="002331E5"/>
    <w:rsid w:val="00236DE0"/>
    <w:rsid w:val="00237A77"/>
    <w:rsid w:val="0024199C"/>
    <w:rsid w:val="002427FC"/>
    <w:rsid w:val="0024419D"/>
    <w:rsid w:val="0024669A"/>
    <w:rsid w:val="00247065"/>
    <w:rsid w:val="002500AE"/>
    <w:rsid w:val="0025023D"/>
    <w:rsid w:val="00253B4A"/>
    <w:rsid w:val="0025542C"/>
    <w:rsid w:val="002561AD"/>
    <w:rsid w:val="002577D6"/>
    <w:rsid w:val="0025787E"/>
    <w:rsid w:val="002609FD"/>
    <w:rsid w:val="00261847"/>
    <w:rsid w:val="00261F88"/>
    <w:rsid w:val="00264A17"/>
    <w:rsid w:val="00265073"/>
    <w:rsid w:val="00267445"/>
    <w:rsid w:val="0026757E"/>
    <w:rsid w:val="00270371"/>
    <w:rsid w:val="0027245C"/>
    <w:rsid w:val="00277ABE"/>
    <w:rsid w:val="00277AF5"/>
    <w:rsid w:val="00277B6D"/>
    <w:rsid w:val="002811F9"/>
    <w:rsid w:val="00281BBF"/>
    <w:rsid w:val="00282B57"/>
    <w:rsid w:val="00283B87"/>
    <w:rsid w:val="002850BB"/>
    <w:rsid w:val="002867A7"/>
    <w:rsid w:val="00292D2A"/>
    <w:rsid w:val="0029345C"/>
    <w:rsid w:val="00294420"/>
    <w:rsid w:val="00294914"/>
    <w:rsid w:val="0029614E"/>
    <w:rsid w:val="002A007D"/>
    <w:rsid w:val="002A05B1"/>
    <w:rsid w:val="002A4AF1"/>
    <w:rsid w:val="002A577A"/>
    <w:rsid w:val="002A5DA1"/>
    <w:rsid w:val="002A6558"/>
    <w:rsid w:val="002B260D"/>
    <w:rsid w:val="002B282F"/>
    <w:rsid w:val="002B488F"/>
    <w:rsid w:val="002B4B77"/>
    <w:rsid w:val="002B65E9"/>
    <w:rsid w:val="002B6EF0"/>
    <w:rsid w:val="002B78BB"/>
    <w:rsid w:val="002C0A14"/>
    <w:rsid w:val="002C10B1"/>
    <w:rsid w:val="002C1713"/>
    <w:rsid w:val="002C2990"/>
    <w:rsid w:val="002C555F"/>
    <w:rsid w:val="002C57BC"/>
    <w:rsid w:val="002C71FD"/>
    <w:rsid w:val="002D1CB1"/>
    <w:rsid w:val="002D2130"/>
    <w:rsid w:val="002D22B9"/>
    <w:rsid w:val="002D2DAA"/>
    <w:rsid w:val="002D310F"/>
    <w:rsid w:val="002D3A61"/>
    <w:rsid w:val="002D6BA2"/>
    <w:rsid w:val="002E0392"/>
    <w:rsid w:val="002E0987"/>
    <w:rsid w:val="002E28D0"/>
    <w:rsid w:val="002E2BC7"/>
    <w:rsid w:val="002E2BF8"/>
    <w:rsid w:val="002E2FC9"/>
    <w:rsid w:val="002E3267"/>
    <w:rsid w:val="002E3E20"/>
    <w:rsid w:val="002E47F4"/>
    <w:rsid w:val="002E4C32"/>
    <w:rsid w:val="002E6F57"/>
    <w:rsid w:val="002F098F"/>
    <w:rsid w:val="002F12AE"/>
    <w:rsid w:val="002F160A"/>
    <w:rsid w:val="002F1FFE"/>
    <w:rsid w:val="002F2808"/>
    <w:rsid w:val="002F30E8"/>
    <w:rsid w:val="002F4504"/>
    <w:rsid w:val="002F4826"/>
    <w:rsid w:val="00300F41"/>
    <w:rsid w:val="00302352"/>
    <w:rsid w:val="003023CD"/>
    <w:rsid w:val="00302A3D"/>
    <w:rsid w:val="00302B94"/>
    <w:rsid w:val="00302F49"/>
    <w:rsid w:val="00304ADE"/>
    <w:rsid w:val="00305B07"/>
    <w:rsid w:val="003103FD"/>
    <w:rsid w:val="003108F5"/>
    <w:rsid w:val="003109B3"/>
    <w:rsid w:val="00312040"/>
    <w:rsid w:val="0031364F"/>
    <w:rsid w:val="00313C80"/>
    <w:rsid w:val="00315FBA"/>
    <w:rsid w:val="00316C16"/>
    <w:rsid w:val="00320991"/>
    <w:rsid w:val="00320D25"/>
    <w:rsid w:val="00321010"/>
    <w:rsid w:val="00321B47"/>
    <w:rsid w:val="003235C3"/>
    <w:rsid w:val="00323E9D"/>
    <w:rsid w:val="0032592C"/>
    <w:rsid w:val="00327A11"/>
    <w:rsid w:val="0033069D"/>
    <w:rsid w:val="00333151"/>
    <w:rsid w:val="0033435B"/>
    <w:rsid w:val="00335809"/>
    <w:rsid w:val="003365C1"/>
    <w:rsid w:val="0033751A"/>
    <w:rsid w:val="00340835"/>
    <w:rsid w:val="00341E0F"/>
    <w:rsid w:val="00344BFD"/>
    <w:rsid w:val="003461B7"/>
    <w:rsid w:val="003476C0"/>
    <w:rsid w:val="003504E7"/>
    <w:rsid w:val="003524A6"/>
    <w:rsid w:val="00352AA4"/>
    <w:rsid w:val="00353BBB"/>
    <w:rsid w:val="003547C0"/>
    <w:rsid w:val="00355BCD"/>
    <w:rsid w:val="00355C68"/>
    <w:rsid w:val="00355FA4"/>
    <w:rsid w:val="003562F8"/>
    <w:rsid w:val="003565B0"/>
    <w:rsid w:val="00356F63"/>
    <w:rsid w:val="003602D7"/>
    <w:rsid w:val="0036083B"/>
    <w:rsid w:val="00360B53"/>
    <w:rsid w:val="00361915"/>
    <w:rsid w:val="003634E5"/>
    <w:rsid w:val="0036633D"/>
    <w:rsid w:val="00367668"/>
    <w:rsid w:val="00367B9F"/>
    <w:rsid w:val="00370C55"/>
    <w:rsid w:val="003727C6"/>
    <w:rsid w:val="003759DA"/>
    <w:rsid w:val="00376061"/>
    <w:rsid w:val="0037677C"/>
    <w:rsid w:val="00377F14"/>
    <w:rsid w:val="00380F3F"/>
    <w:rsid w:val="0038265C"/>
    <w:rsid w:val="00383BEB"/>
    <w:rsid w:val="003858CF"/>
    <w:rsid w:val="00386FC1"/>
    <w:rsid w:val="00390A09"/>
    <w:rsid w:val="00390E2D"/>
    <w:rsid w:val="0039147C"/>
    <w:rsid w:val="00393047"/>
    <w:rsid w:val="00395032"/>
    <w:rsid w:val="0039754E"/>
    <w:rsid w:val="003975FE"/>
    <w:rsid w:val="003A004E"/>
    <w:rsid w:val="003A137D"/>
    <w:rsid w:val="003A3039"/>
    <w:rsid w:val="003A3A68"/>
    <w:rsid w:val="003A5B3B"/>
    <w:rsid w:val="003B1121"/>
    <w:rsid w:val="003B21EE"/>
    <w:rsid w:val="003B2660"/>
    <w:rsid w:val="003B34B4"/>
    <w:rsid w:val="003B6648"/>
    <w:rsid w:val="003C1A84"/>
    <w:rsid w:val="003C299F"/>
    <w:rsid w:val="003C39CD"/>
    <w:rsid w:val="003C3CEE"/>
    <w:rsid w:val="003C5558"/>
    <w:rsid w:val="003C66AF"/>
    <w:rsid w:val="003C69CA"/>
    <w:rsid w:val="003C7558"/>
    <w:rsid w:val="003D10B7"/>
    <w:rsid w:val="003D266F"/>
    <w:rsid w:val="003D303F"/>
    <w:rsid w:val="003D4727"/>
    <w:rsid w:val="003D5163"/>
    <w:rsid w:val="003D58A0"/>
    <w:rsid w:val="003D71C8"/>
    <w:rsid w:val="003D7E5A"/>
    <w:rsid w:val="003D7F9A"/>
    <w:rsid w:val="003E1380"/>
    <w:rsid w:val="003E15AE"/>
    <w:rsid w:val="003E1CBD"/>
    <w:rsid w:val="003E4804"/>
    <w:rsid w:val="003E4872"/>
    <w:rsid w:val="003E78E8"/>
    <w:rsid w:val="003F014E"/>
    <w:rsid w:val="003F1650"/>
    <w:rsid w:val="003F19CD"/>
    <w:rsid w:val="003F1CA7"/>
    <w:rsid w:val="003F420F"/>
    <w:rsid w:val="003F47AB"/>
    <w:rsid w:val="003F6A1C"/>
    <w:rsid w:val="003F7E5E"/>
    <w:rsid w:val="00402D0A"/>
    <w:rsid w:val="00402D84"/>
    <w:rsid w:val="00403B62"/>
    <w:rsid w:val="0040469E"/>
    <w:rsid w:val="00405331"/>
    <w:rsid w:val="00406CA3"/>
    <w:rsid w:val="00406CDC"/>
    <w:rsid w:val="00410299"/>
    <w:rsid w:val="00411774"/>
    <w:rsid w:val="00412946"/>
    <w:rsid w:val="00414EBE"/>
    <w:rsid w:val="004152F1"/>
    <w:rsid w:val="00417616"/>
    <w:rsid w:val="0042028C"/>
    <w:rsid w:val="004202F7"/>
    <w:rsid w:val="0042310B"/>
    <w:rsid w:val="0042337D"/>
    <w:rsid w:val="004242AE"/>
    <w:rsid w:val="00424A7C"/>
    <w:rsid w:val="004257FC"/>
    <w:rsid w:val="0042647C"/>
    <w:rsid w:val="00426DFE"/>
    <w:rsid w:val="00432957"/>
    <w:rsid w:val="00433297"/>
    <w:rsid w:val="00443EA8"/>
    <w:rsid w:val="00444EF7"/>
    <w:rsid w:val="0044513F"/>
    <w:rsid w:val="00445489"/>
    <w:rsid w:val="004466F3"/>
    <w:rsid w:val="00446849"/>
    <w:rsid w:val="00446F27"/>
    <w:rsid w:val="00446F35"/>
    <w:rsid w:val="0044779F"/>
    <w:rsid w:val="00451751"/>
    <w:rsid w:val="00452575"/>
    <w:rsid w:val="00455F4F"/>
    <w:rsid w:val="00456204"/>
    <w:rsid w:val="00457498"/>
    <w:rsid w:val="00457CD2"/>
    <w:rsid w:val="00462270"/>
    <w:rsid w:val="00463094"/>
    <w:rsid w:val="00463E1E"/>
    <w:rsid w:val="00464C87"/>
    <w:rsid w:val="004655E6"/>
    <w:rsid w:val="0046681A"/>
    <w:rsid w:val="00467012"/>
    <w:rsid w:val="004700A2"/>
    <w:rsid w:val="004733D1"/>
    <w:rsid w:val="00473534"/>
    <w:rsid w:val="0047403B"/>
    <w:rsid w:val="00474B1A"/>
    <w:rsid w:val="00477850"/>
    <w:rsid w:val="00477E3F"/>
    <w:rsid w:val="00483363"/>
    <w:rsid w:val="004837F4"/>
    <w:rsid w:val="00483C20"/>
    <w:rsid w:val="00485503"/>
    <w:rsid w:val="0048580D"/>
    <w:rsid w:val="00485C9D"/>
    <w:rsid w:val="00486F0E"/>
    <w:rsid w:val="00487846"/>
    <w:rsid w:val="004934E3"/>
    <w:rsid w:val="00495B17"/>
    <w:rsid w:val="00497842"/>
    <w:rsid w:val="004A1537"/>
    <w:rsid w:val="004A1755"/>
    <w:rsid w:val="004A1A93"/>
    <w:rsid w:val="004A25A9"/>
    <w:rsid w:val="004A32BF"/>
    <w:rsid w:val="004A37B0"/>
    <w:rsid w:val="004A505C"/>
    <w:rsid w:val="004A55F8"/>
    <w:rsid w:val="004A57E0"/>
    <w:rsid w:val="004A6E6A"/>
    <w:rsid w:val="004A71F6"/>
    <w:rsid w:val="004A7EF9"/>
    <w:rsid w:val="004B02C2"/>
    <w:rsid w:val="004B3EED"/>
    <w:rsid w:val="004B4494"/>
    <w:rsid w:val="004B5969"/>
    <w:rsid w:val="004B6535"/>
    <w:rsid w:val="004B6B78"/>
    <w:rsid w:val="004B6C06"/>
    <w:rsid w:val="004B7B74"/>
    <w:rsid w:val="004C02F1"/>
    <w:rsid w:val="004C1CD1"/>
    <w:rsid w:val="004C3157"/>
    <w:rsid w:val="004C3C0E"/>
    <w:rsid w:val="004C5028"/>
    <w:rsid w:val="004C5269"/>
    <w:rsid w:val="004C65D6"/>
    <w:rsid w:val="004C6EBF"/>
    <w:rsid w:val="004C72D8"/>
    <w:rsid w:val="004C7931"/>
    <w:rsid w:val="004D05E1"/>
    <w:rsid w:val="004D3001"/>
    <w:rsid w:val="004D49E7"/>
    <w:rsid w:val="004D5078"/>
    <w:rsid w:val="004D51DA"/>
    <w:rsid w:val="004D56AE"/>
    <w:rsid w:val="004D5DF5"/>
    <w:rsid w:val="004D7600"/>
    <w:rsid w:val="004E3A1F"/>
    <w:rsid w:val="004E593B"/>
    <w:rsid w:val="004E6F47"/>
    <w:rsid w:val="004F6FF0"/>
    <w:rsid w:val="004F752A"/>
    <w:rsid w:val="004F7D42"/>
    <w:rsid w:val="005008FB"/>
    <w:rsid w:val="00501622"/>
    <w:rsid w:val="005023BD"/>
    <w:rsid w:val="0050448D"/>
    <w:rsid w:val="00504BC3"/>
    <w:rsid w:val="00505DE8"/>
    <w:rsid w:val="00506AF3"/>
    <w:rsid w:val="00506E1E"/>
    <w:rsid w:val="00507661"/>
    <w:rsid w:val="005078EE"/>
    <w:rsid w:val="00512E76"/>
    <w:rsid w:val="00514AD3"/>
    <w:rsid w:val="00514F08"/>
    <w:rsid w:val="005151D9"/>
    <w:rsid w:val="0051542F"/>
    <w:rsid w:val="00516151"/>
    <w:rsid w:val="00516749"/>
    <w:rsid w:val="00517673"/>
    <w:rsid w:val="005210AD"/>
    <w:rsid w:val="00521453"/>
    <w:rsid w:val="005217F5"/>
    <w:rsid w:val="00522A16"/>
    <w:rsid w:val="00523E7A"/>
    <w:rsid w:val="005248A1"/>
    <w:rsid w:val="00526B45"/>
    <w:rsid w:val="00526CCC"/>
    <w:rsid w:val="00530CE8"/>
    <w:rsid w:val="00533A6E"/>
    <w:rsid w:val="00541C86"/>
    <w:rsid w:val="00541CA7"/>
    <w:rsid w:val="005437A0"/>
    <w:rsid w:val="005445C3"/>
    <w:rsid w:val="00544972"/>
    <w:rsid w:val="0054639F"/>
    <w:rsid w:val="005469E6"/>
    <w:rsid w:val="00546B28"/>
    <w:rsid w:val="00546C0D"/>
    <w:rsid w:val="005479BA"/>
    <w:rsid w:val="005502DF"/>
    <w:rsid w:val="0055118E"/>
    <w:rsid w:val="00553022"/>
    <w:rsid w:val="005558B0"/>
    <w:rsid w:val="00560C70"/>
    <w:rsid w:val="0056128E"/>
    <w:rsid w:val="00561EE9"/>
    <w:rsid w:val="00562578"/>
    <w:rsid w:val="005627BA"/>
    <w:rsid w:val="00564ED5"/>
    <w:rsid w:val="0056595B"/>
    <w:rsid w:val="005667A7"/>
    <w:rsid w:val="005725ED"/>
    <w:rsid w:val="005726F5"/>
    <w:rsid w:val="00572839"/>
    <w:rsid w:val="00574769"/>
    <w:rsid w:val="00575B06"/>
    <w:rsid w:val="005769EB"/>
    <w:rsid w:val="00576DB7"/>
    <w:rsid w:val="00577C97"/>
    <w:rsid w:val="00577E17"/>
    <w:rsid w:val="005804B5"/>
    <w:rsid w:val="005816A0"/>
    <w:rsid w:val="0058205B"/>
    <w:rsid w:val="0058235E"/>
    <w:rsid w:val="00582882"/>
    <w:rsid w:val="0058310A"/>
    <w:rsid w:val="0058367C"/>
    <w:rsid w:val="00584114"/>
    <w:rsid w:val="0058559E"/>
    <w:rsid w:val="00586DC3"/>
    <w:rsid w:val="0059004B"/>
    <w:rsid w:val="00591C81"/>
    <w:rsid w:val="00593846"/>
    <w:rsid w:val="00593B97"/>
    <w:rsid w:val="0059442A"/>
    <w:rsid w:val="0059670F"/>
    <w:rsid w:val="0059789D"/>
    <w:rsid w:val="00597F60"/>
    <w:rsid w:val="005A14CE"/>
    <w:rsid w:val="005A1F81"/>
    <w:rsid w:val="005A252A"/>
    <w:rsid w:val="005A3C3A"/>
    <w:rsid w:val="005A3E8C"/>
    <w:rsid w:val="005A4ABD"/>
    <w:rsid w:val="005A4F3A"/>
    <w:rsid w:val="005A52E2"/>
    <w:rsid w:val="005A70AD"/>
    <w:rsid w:val="005B0F2A"/>
    <w:rsid w:val="005B17F6"/>
    <w:rsid w:val="005B1AB0"/>
    <w:rsid w:val="005B29CA"/>
    <w:rsid w:val="005B4698"/>
    <w:rsid w:val="005B4A00"/>
    <w:rsid w:val="005B5DF2"/>
    <w:rsid w:val="005B7D6F"/>
    <w:rsid w:val="005C0108"/>
    <w:rsid w:val="005C086D"/>
    <w:rsid w:val="005C0ABF"/>
    <w:rsid w:val="005C243A"/>
    <w:rsid w:val="005C2F2C"/>
    <w:rsid w:val="005C3AB9"/>
    <w:rsid w:val="005C40D6"/>
    <w:rsid w:val="005C44B4"/>
    <w:rsid w:val="005C50AF"/>
    <w:rsid w:val="005C65BD"/>
    <w:rsid w:val="005D0C80"/>
    <w:rsid w:val="005D0F2D"/>
    <w:rsid w:val="005D0FCB"/>
    <w:rsid w:val="005D1374"/>
    <w:rsid w:val="005D1392"/>
    <w:rsid w:val="005D2394"/>
    <w:rsid w:val="005D2457"/>
    <w:rsid w:val="005D2D48"/>
    <w:rsid w:val="005D4B62"/>
    <w:rsid w:val="005D57B1"/>
    <w:rsid w:val="005D6F64"/>
    <w:rsid w:val="005E1010"/>
    <w:rsid w:val="005E3F1B"/>
    <w:rsid w:val="005E4091"/>
    <w:rsid w:val="005E4B51"/>
    <w:rsid w:val="005F0552"/>
    <w:rsid w:val="005F06E7"/>
    <w:rsid w:val="005F21D1"/>
    <w:rsid w:val="005F231C"/>
    <w:rsid w:val="005F271C"/>
    <w:rsid w:val="005F4F6C"/>
    <w:rsid w:val="0060166E"/>
    <w:rsid w:val="00602630"/>
    <w:rsid w:val="00602D49"/>
    <w:rsid w:val="00602FE7"/>
    <w:rsid w:val="006032EB"/>
    <w:rsid w:val="00603A97"/>
    <w:rsid w:val="006041BF"/>
    <w:rsid w:val="0060421B"/>
    <w:rsid w:val="00606B19"/>
    <w:rsid w:val="006110CD"/>
    <w:rsid w:val="00612DA2"/>
    <w:rsid w:val="00615C9A"/>
    <w:rsid w:val="006162DA"/>
    <w:rsid w:val="00616446"/>
    <w:rsid w:val="006165E2"/>
    <w:rsid w:val="006174CB"/>
    <w:rsid w:val="00617D69"/>
    <w:rsid w:val="00620023"/>
    <w:rsid w:val="006210DA"/>
    <w:rsid w:val="00622B87"/>
    <w:rsid w:val="006234D0"/>
    <w:rsid w:val="00623BED"/>
    <w:rsid w:val="006274A2"/>
    <w:rsid w:val="006324B2"/>
    <w:rsid w:val="00632948"/>
    <w:rsid w:val="00634A6C"/>
    <w:rsid w:val="00635CCF"/>
    <w:rsid w:val="00637CBC"/>
    <w:rsid w:val="00640C70"/>
    <w:rsid w:val="00641308"/>
    <w:rsid w:val="0064197D"/>
    <w:rsid w:val="00643679"/>
    <w:rsid w:val="00644D15"/>
    <w:rsid w:val="00646BE7"/>
    <w:rsid w:val="00646ECA"/>
    <w:rsid w:val="00650D7C"/>
    <w:rsid w:val="00651525"/>
    <w:rsid w:val="006515EA"/>
    <w:rsid w:val="006524A6"/>
    <w:rsid w:val="00653D67"/>
    <w:rsid w:val="00654459"/>
    <w:rsid w:val="00655CD5"/>
    <w:rsid w:val="0065700B"/>
    <w:rsid w:val="0065737E"/>
    <w:rsid w:val="006607AB"/>
    <w:rsid w:val="0066305D"/>
    <w:rsid w:val="006631EA"/>
    <w:rsid w:val="00663DFD"/>
    <w:rsid w:val="00663F1B"/>
    <w:rsid w:val="0066494C"/>
    <w:rsid w:val="00664BB6"/>
    <w:rsid w:val="00665069"/>
    <w:rsid w:val="0066659B"/>
    <w:rsid w:val="00667E68"/>
    <w:rsid w:val="006706F1"/>
    <w:rsid w:val="00671047"/>
    <w:rsid w:val="0067178E"/>
    <w:rsid w:val="006719E4"/>
    <w:rsid w:val="006765F2"/>
    <w:rsid w:val="00676B74"/>
    <w:rsid w:val="0068094F"/>
    <w:rsid w:val="00681821"/>
    <w:rsid w:val="0068311F"/>
    <w:rsid w:val="00683B47"/>
    <w:rsid w:val="0068419A"/>
    <w:rsid w:val="00684802"/>
    <w:rsid w:val="00685655"/>
    <w:rsid w:val="006873EF"/>
    <w:rsid w:val="0069118A"/>
    <w:rsid w:val="00691E3B"/>
    <w:rsid w:val="006920C8"/>
    <w:rsid w:val="006953AF"/>
    <w:rsid w:val="006A000F"/>
    <w:rsid w:val="006A0788"/>
    <w:rsid w:val="006A39BE"/>
    <w:rsid w:val="006A55C0"/>
    <w:rsid w:val="006A5662"/>
    <w:rsid w:val="006A5BC5"/>
    <w:rsid w:val="006A616C"/>
    <w:rsid w:val="006A76CA"/>
    <w:rsid w:val="006B113C"/>
    <w:rsid w:val="006B310A"/>
    <w:rsid w:val="006B3813"/>
    <w:rsid w:val="006B475B"/>
    <w:rsid w:val="006B4EBB"/>
    <w:rsid w:val="006B5506"/>
    <w:rsid w:val="006B5C72"/>
    <w:rsid w:val="006C0F69"/>
    <w:rsid w:val="006C1867"/>
    <w:rsid w:val="006C1FD0"/>
    <w:rsid w:val="006C3C2E"/>
    <w:rsid w:val="006C5524"/>
    <w:rsid w:val="006C6A18"/>
    <w:rsid w:val="006C6A97"/>
    <w:rsid w:val="006D1070"/>
    <w:rsid w:val="006D1AD8"/>
    <w:rsid w:val="006D28B3"/>
    <w:rsid w:val="006D2A06"/>
    <w:rsid w:val="006D4677"/>
    <w:rsid w:val="006D4E71"/>
    <w:rsid w:val="006D591A"/>
    <w:rsid w:val="006D745A"/>
    <w:rsid w:val="006E1AA6"/>
    <w:rsid w:val="006E2B12"/>
    <w:rsid w:val="006E3512"/>
    <w:rsid w:val="006E68A0"/>
    <w:rsid w:val="006E6FF6"/>
    <w:rsid w:val="006E7C63"/>
    <w:rsid w:val="006F609D"/>
    <w:rsid w:val="006F7967"/>
    <w:rsid w:val="00700B42"/>
    <w:rsid w:val="007015C5"/>
    <w:rsid w:val="00701915"/>
    <w:rsid w:val="00702EE7"/>
    <w:rsid w:val="00702F7E"/>
    <w:rsid w:val="0070496E"/>
    <w:rsid w:val="007079D4"/>
    <w:rsid w:val="00710DFB"/>
    <w:rsid w:val="00711873"/>
    <w:rsid w:val="00711895"/>
    <w:rsid w:val="00713B66"/>
    <w:rsid w:val="007147BA"/>
    <w:rsid w:val="00715BAA"/>
    <w:rsid w:val="00715D87"/>
    <w:rsid w:val="0072195F"/>
    <w:rsid w:val="00721A8F"/>
    <w:rsid w:val="007220A5"/>
    <w:rsid w:val="007234F3"/>
    <w:rsid w:val="00723795"/>
    <w:rsid w:val="00725095"/>
    <w:rsid w:val="00725229"/>
    <w:rsid w:val="00725997"/>
    <w:rsid w:val="00726A96"/>
    <w:rsid w:val="007310BC"/>
    <w:rsid w:val="007337C3"/>
    <w:rsid w:val="0073536E"/>
    <w:rsid w:val="007355DF"/>
    <w:rsid w:val="00737B99"/>
    <w:rsid w:val="00737CD5"/>
    <w:rsid w:val="00741815"/>
    <w:rsid w:val="00741C47"/>
    <w:rsid w:val="00742CD1"/>
    <w:rsid w:val="00743499"/>
    <w:rsid w:val="00743987"/>
    <w:rsid w:val="00745BB3"/>
    <w:rsid w:val="007460D9"/>
    <w:rsid w:val="00746949"/>
    <w:rsid w:val="00750425"/>
    <w:rsid w:val="0075157D"/>
    <w:rsid w:val="0075160E"/>
    <w:rsid w:val="007519AA"/>
    <w:rsid w:val="00754BE0"/>
    <w:rsid w:val="00756AC8"/>
    <w:rsid w:val="00757A55"/>
    <w:rsid w:val="00757D65"/>
    <w:rsid w:val="007606DC"/>
    <w:rsid w:val="00761A4B"/>
    <w:rsid w:val="00762276"/>
    <w:rsid w:val="007623E1"/>
    <w:rsid w:val="007638DA"/>
    <w:rsid w:val="00763BE2"/>
    <w:rsid w:val="00764147"/>
    <w:rsid w:val="00765B67"/>
    <w:rsid w:val="0076637A"/>
    <w:rsid w:val="00766DD9"/>
    <w:rsid w:val="007704B8"/>
    <w:rsid w:val="00770981"/>
    <w:rsid w:val="00770C82"/>
    <w:rsid w:val="00771FF4"/>
    <w:rsid w:val="00773BAC"/>
    <w:rsid w:val="00775EEE"/>
    <w:rsid w:val="007767A6"/>
    <w:rsid w:val="00780259"/>
    <w:rsid w:val="00780C3F"/>
    <w:rsid w:val="00780E00"/>
    <w:rsid w:val="00782046"/>
    <w:rsid w:val="007830DB"/>
    <w:rsid w:val="007838AF"/>
    <w:rsid w:val="0079057C"/>
    <w:rsid w:val="0079115D"/>
    <w:rsid w:val="007913F5"/>
    <w:rsid w:val="007919A5"/>
    <w:rsid w:val="007931FE"/>
    <w:rsid w:val="007935CB"/>
    <w:rsid w:val="00793760"/>
    <w:rsid w:val="00793BE0"/>
    <w:rsid w:val="00796C56"/>
    <w:rsid w:val="007A0505"/>
    <w:rsid w:val="007A4768"/>
    <w:rsid w:val="007A4B3B"/>
    <w:rsid w:val="007A63FE"/>
    <w:rsid w:val="007A6909"/>
    <w:rsid w:val="007A708E"/>
    <w:rsid w:val="007B1248"/>
    <w:rsid w:val="007B127D"/>
    <w:rsid w:val="007B1C66"/>
    <w:rsid w:val="007B2903"/>
    <w:rsid w:val="007B35DB"/>
    <w:rsid w:val="007B40F8"/>
    <w:rsid w:val="007B7480"/>
    <w:rsid w:val="007B76AD"/>
    <w:rsid w:val="007C0A4F"/>
    <w:rsid w:val="007C1E29"/>
    <w:rsid w:val="007C20B1"/>
    <w:rsid w:val="007C45F9"/>
    <w:rsid w:val="007C4D71"/>
    <w:rsid w:val="007C6764"/>
    <w:rsid w:val="007C72EC"/>
    <w:rsid w:val="007D167B"/>
    <w:rsid w:val="007D4073"/>
    <w:rsid w:val="007E1405"/>
    <w:rsid w:val="007E1530"/>
    <w:rsid w:val="007E157D"/>
    <w:rsid w:val="007E1B02"/>
    <w:rsid w:val="007E2E9D"/>
    <w:rsid w:val="007E312F"/>
    <w:rsid w:val="007E33A7"/>
    <w:rsid w:val="007E343E"/>
    <w:rsid w:val="007E6CAC"/>
    <w:rsid w:val="007E7440"/>
    <w:rsid w:val="007E74D9"/>
    <w:rsid w:val="007F008C"/>
    <w:rsid w:val="007F13D0"/>
    <w:rsid w:val="007F2668"/>
    <w:rsid w:val="007F40B9"/>
    <w:rsid w:val="007F5380"/>
    <w:rsid w:val="007F7872"/>
    <w:rsid w:val="00800094"/>
    <w:rsid w:val="00800505"/>
    <w:rsid w:val="0080058C"/>
    <w:rsid w:val="00801F81"/>
    <w:rsid w:val="00803CA3"/>
    <w:rsid w:val="00804DC5"/>
    <w:rsid w:val="00805068"/>
    <w:rsid w:val="00805A32"/>
    <w:rsid w:val="008067F1"/>
    <w:rsid w:val="00807365"/>
    <w:rsid w:val="0081374A"/>
    <w:rsid w:val="008150C4"/>
    <w:rsid w:val="00815685"/>
    <w:rsid w:val="00815F41"/>
    <w:rsid w:val="00815FCD"/>
    <w:rsid w:val="008170C3"/>
    <w:rsid w:val="00817212"/>
    <w:rsid w:val="008205F9"/>
    <w:rsid w:val="008206F9"/>
    <w:rsid w:val="008207E8"/>
    <w:rsid w:val="008213EB"/>
    <w:rsid w:val="00821F0A"/>
    <w:rsid w:val="00824E4B"/>
    <w:rsid w:val="00825B8D"/>
    <w:rsid w:val="008277B6"/>
    <w:rsid w:val="00830076"/>
    <w:rsid w:val="008300D1"/>
    <w:rsid w:val="00830685"/>
    <w:rsid w:val="00833E91"/>
    <w:rsid w:val="00835370"/>
    <w:rsid w:val="0083670B"/>
    <w:rsid w:val="00836EA3"/>
    <w:rsid w:val="00837B57"/>
    <w:rsid w:val="00840629"/>
    <w:rsid w:val="0084174D"/>
    <w:rsid w:val="0084205A"/>
    <w:rsid w:val="0084307D"/>
    <w:rsid w:val="0084519F"/>
    <w:rsid w:val="00845449"/>
    <w:rsid w:val="00845E47"/>
    <w:rsid w:val="00845E49"/>
    <w:rsid w:val="0084698F"/>
    <w:rsid w:val="00850A05"/>
    <w:rsid w:val="00851BB7"/>
    <w:rsid w:val="0085261C"/>
    <w:rsid w:val="00853623"/>
    <w:rsid w:val="00853679"/>
    <w:rsid w:val="00853807"/>
    <w:rsid w:val="00854A89"/>
    <w:rsid w:val="00855449"/>
    <w:rsid w:val="008632CB"/>
    <w:rsid w:val="00864B28"/>
    <w:rsid w:val="00864C2A"/>
    <w:rsid w:val="0086570D"/>
    <w:rsid w:val="00866EAC"/>
    <w:rsid w:val="00867B63"/>
    <w:rsid w:val="00870B4F"/>
    <w:rsid w:val="0087106F"/>
    <w:rsid w:val="00872159"/>
    <w:rsid w:val="0087697F"/>
    <w:rsid w:val="008804C7"/>
    <w:rsid w:val="00881AB8"/>
    <w:rsid w:val="008821C2"/>
    <w:rsid w:val="00882F3C"/>
    <w:rsid w:val="008831C4"/>
    <w:rsid w:val="00883421"/>
    <w:rsid w:val="00883FC8"/>
    <w:rsid w:val="0088661B"/>
    <w:rsid w:val="00886A97"/>
    <w:rsid w:val="0088751D"/>
    <w:rsid w:val="0089091D"/>
    <w:rsid w:val="008912F0"/>
    <w:rsid w:val="0089172A"/>
    <w:rsid w:val="00892BBD"/>
    <w:rsid w:val="00893314"/>
    <w:rsid w:val="0089785B"/>
    <w:rsid w:val="008978E0"/>
    <w:rsid w:val="008A1A6A"/>
    <w:rsid w:val="008A353B"/>
    <w:rsid w:val="008A5829"/>
    <w:rsid w:val="008A6602"/>
    <w:rsid w:val="008A6729"/>
    <w:rsid w:val="008A6B71"/>
    <w:rsid w:val="008A6D88"/>
    <w:rsid w:val="008A7A62"/>
    <w:rsid w:val="008B0140"/>
    <w:rsid w:val="008B14FC"/>
    <w:rsid w:val="008B15B0"/>
    <w:rsid w:val="008B2733"/>
    <w:rsid w:val="008B305A"/>
    <w:rsid w:val="008B40C7"/>
    <w:rsid w:val="008B764C"/>
    <w:rsid w:val="008B7C2E"/>
    <w:rsid w:val="008C22A7"/>
    <w:rsid w:val="008C2524"/>
    <w:rsid w:val="008C277F"/>
    <w:rsid w:val="008C2A68"/>
    <w:rsid w:val="008C4729"/>
    <w:rsid w:val="008C6E77"/>
    <w:rsid w:val="008C7850"/>
    <w:rsid w:val="008D14E7"/>
    <w:rsid w:val="008D1A44"/>
    <w:rsid w:val="008D1A7B"/>
    <w:rsid w:val="008D1B5A"/>
    <w:rsid w:val="008D2977"/>
    <w:rsid w:val="008D2CD5"/>
    <w:rsid w:val="008D2F19"/>
    <w:rsid w:val="008D34A5"/>
    <w:rsid w:val="008D3B6B"/>
    <w:rsid w:val="008E06CD"/>
    <w:rsid w:val="008E1A10"/>
    <w:rsid w:val="008E3694"/>
    <w:rsid w:val="008E394C"/>
    <w:rsid w:val="008E595E"/>
    <w:rsid w:val="008E70EE"/>
    <w:rsid w:val="008E746F"/>
    <w:rsid w:val="008E74EE"/>
    <w:rsid w:val="008F0161"/>
    <w:rsid w:val="008F3EDC"/>
    <w:rsid w:val="008F6AD5"/>
    <w:rsid w:val="008F6C75"/>
    <w:rsid w:val="008F6FF7"/>
    <w:rsid w:val="008F705C"/>
    <w:rsid w:val="00902DB7"/>
    <w:rsid w:val="00903886"/>
    <w:rsid w:val="00903C40"/>
    <w:rsid w:val="00903D66"/>
    <w:rsid w:val="0090405B"/>
    <w:rsid w:val="009049B4"/>
    <w:rsid w:val="009061AD"/>
    <w:rsid w:val="009073BC"/>
    <w:rsid w:val="0090765B"/>
    <w:rsid w:val="009105B7"/>
    <w:rsid w:val="009111E2"/>
    <w:rsid w:val="00912409"/>
    <w:rsid w:val="00913058"/>
    <w:rsid w:val="0091346B"/>
    <w:rsid w:val="00913AB5"/>
    <w:rsid w:val="0091417F"/>
    <w:rsid w:val="0092023E"/>
    <w:rsid w:val="00922654"/>
    <w:rsid w:val="00923BC0"/>
    <w:rsid w:val="00923EEC"/>
    <w:rsid w:val="009255E3"/>
    <w:rsid w:val="009260C9"/>
    <w:rsid w:val="00927857"/>
    <w:rsid w:val="00930539"/>
    <w:rsid w:val="009311BB"/>
    <w:rsid w:val="00931C71"/>
    <w:rsid w:val="00932073"/>
    <w:rsid w:val="0093424E"/>
    <w:rsid w:val="00935367"/>
    <w:rsid w:val="009372CC"/>
    <w:rsid w:val="00943408"/>
    <w:rsid w:val="00943FAB"/>
    <w:rsid w:val="00944625"/>
    <w:rsid w:val="00945112"/>
    <w:rsid w:val="009468A1"/>
    <w:rsid w:val="00946D02"/>
    <w:rsid w:val="009508C5"/>
    <w:rsid w:val="009510C5"/>
    <w:rsid w:val="00953922"/>
    <w:rsid w:val="00953ED9"/>
    <w:rsid w:val="0095520B"/>
    <w:rsid w:val="0096036F"/>
    <w:rsid w:val="00960633"/>
    <w:rsid w:val="00962732"/>
    <w:rsid w:val="00963767"/>
    <w:rsid w:val="00963A61"/>
    <w:rsid w:val="00963E90"/>
    <w:rsid w:val="00964915"/>
    <w:rsid w:val="00965276"/>
    <w:rsid w:val="00965C20"/>
    <w:rsid w:val="0096644F"/>
    <w:rsid w:val="00967DA2"/>
    <w:rsid w:val="0097006C"/>
    <w:rsid w:val="00971920"/>
    <w:rsid w:val="00971D9E"/>
    <w:rsid w:val="009731D8"/>
    <w:rsid w:val="00974580"/>
    <w:rsid w:val="00974944"/>
    <w:rsid w:val="009754A5"/>
    <w:rsid w:val="009757B0"/>
    <w:rsid w:val="009758B3"/>
    <w:rsid w:val="00975971"/>
    <w:rsid w:val="00975F6A"/>
    <w:rsid w:val="0097671A"/>
    <w:rsid w:val="009775A5"/>
    <w:rsid w:val="00977FF7"/>
    <w:rsid w:val="009823F2"/>
    <w:rsid w:val="00982F42"/>
    <w:rsid w:val="009831DE"/>
    <w:rsid w:val="00990209"/>
    <w:rsid w:val="00990F02"/>
    <w:rsid w:val="00991215"/>
    <w:rsid w:val="009914AF"/>
    <w:rsid w:val="00992776"/>
    <w:rsid w:val="00992B6C"/>
    <w:rsid w:val="00995017"/>
    <w:rsid w:val="00995A02"/>
    <w:rsid w:val="0099615A"/>
    <w:rsid w:val="009A0854"/>
    <w:rsid w:val="009A16DC"/>
    <w:rsid w:val="009A223B"/>
    <w:rsid w:val="009A2890"/>
    <w:rsid w:val="009A3A36"/>
    <w:rsid w:val="009A44C4"/>
    <w:rsid w:val="009A7C54"/>
    <w:rsid w:val="009B0E80"/>
    <w:rsid w:val="009B1852"/>
    <w:rsid w:val="009B1C58"/>
    <w:rsid w:val="009B2163"/>
    <w:rsid w:val="009B282F"/>
    <w:rsid w:val="009B4B26"/>
    <w:rsid w:val="009B5232"/>
    <w:rsid w:val="009B55B6"/>
    <w:rsid w:val="009B588C"/>
    <w:rsid w:val="009B745B"/>
    <w:rsid w:val="009C0DE0"/>
    <w:rsid w:val="009C1260"/>
    <w:rsid w:val="009C1824"/>
    <w:rsid w:val="009C4301"/>
    <w:rsid w:val="009C6221"/>
    <w:rsid w:val="009C6EDE"/>
    <w:rsid w:val="009C71B9"/>
    <w:rsid w:val="009C739D"/>
    <w:rsid w:val="009C746A"/>
    <w:rsid w:val="009C7549"/>
    <w:rsid w:val="009C7B60"/>
    <w:rsid w:val="009D27A0"/>
    <w:rsid w:val="009D27EE"/>
    <w:rsid w:val="009D283F"/>
    <w:rsid w:val="009D2BC7"/>
    <w:rsid w:val="009D4306"/>
    <w:rsid w:val="009D45FA"/>
    <w:rsid w:val="009D5DAF"/>
    <w:rsid w:val="009D5F03"/>
    <w:rsid w:val="009D7331"/>
    <w:rsid w:val="009D7868"/>
    <w:rsid w:val="009E0BE6"/>
    <w:rsid w:val="009E12C0"/>
    <w:rsid w:val="009E3121"/>
    <w:rsid w:val="009E34A7"/>
    <w:rsid w:val="009E604F"/>
    <w:rsid w:val="009E7EA5"/>
    <w:rsid w:val="009F183C"/>
    <w:rsid w:val="009F1D4F"/>
    <w:rsid w:val="009F28D9"/>
    <w:rsid w:val="009F2E9A"/>
    <w:rsid w:val="009F3B06"/>
    <w:rsid w:val="009F472C"/>
    <w:rsid w:val="009F59A0"/>
    <w:rsid w:val="009F5A57"/>
    <w:rsid w:val="009F69AD"/>
    <w:rsid w:val="009F72C5"/>
    <w:rsid w:val="00A00706"/>
    <w:rsid w:val="00A00F62"/>
    <w:rsid w:val="00A0110B"/>
    <w:rsid w:val="00A02194"/>
    <w:rsid w:val="00A02FC6"/>
    <w:rsid w:val="00A03607"/>
    <w:rsid w:val="00A058C4"/>
    <w:rsid w:val="00A05C6A"/>
    <w:rsid w:val="00A063F9"/>
    <w:rsid w:val="00A07B29"/>
    <w:rsid w:val="00A11179"/>
    <w:rsid w:val="00A12388"/>
    <w:rsid w:val="00A12627"/>
    <w:rsid w:val="00A128C5"/>
    <w:rsid w:val="00A12A41"/>
    <w:rsid w:val="00A13FEE"/>
    <w:rsid w:val="00A145AF"/>
    <w:rsid w:val="00A1477D"/>
    <w:rsid w:val="00A15D84"/>
    <w:rsid w:val="00A17528"/>
    <w:rsid w:val="00A17747"/>
    <w:rsid w:val="00A17D8E"/>
    <w:rsid w:val="00A224A4"/>
    <w:rsid w:val="00A22B98"/>
    <w:rsid w:val="00A25A03"/>
    <w:rsid w:val="00A2685D"/>
    <w:rsid w:val="00A27E9B"/>
    <w:rsid w:val="00A3059C"/>
    <w:rsid w:val="00A30B20"/>
    <w:rsid w:val="00A31D20"/>
    <w:rsid w:val="00A3469A"/>
    <w:rsid w:val="00A349B2"/>
    <w:rsid w:val="00A373C6"/>
    <w:rsid w:val="00A37985"/>
    <w:rsid w:val="00A40693"/>
    <w:rsid w:val="00A41067"/>
    <w:rsid w:val="00A41B82"/>
    <w:rsid w:val="00A420B4"/>
    <w:rsid w:val="00A43503"/>
    <w:rsid w:val="00A4391C"/>
    <w:rsid w:val="00A43F61"/>
    <w:rsid w:val="00A45887"/>
    <w:rsid w:val="00A47194"/>
    <w:rsid w:val="00A506DC"/>
    <w:rsid w:val="00A50759"/>
    <w:rsid w:val="00A508D9"/>
    <w:rsid w:val="00A50F8F"/>
    <w:rsid w:val="00A527A9"/>
    <w:rsid w:val="00A549B1"/>
    <w:rsid w:val="00A54AE0"/>
    <w:rsid w:val="00A612ED"/>
    <w:rsid w:val="00A61567"/>
    <w:rsid w:val="00A61E9C"/>
    <w:rsid w:val="00A62608"/>
    <w:rsid w:val="00A642EE"/>
    <w:rsid w:val="00A653D2"/>
    <w:rsid w:val="00A658DC"/>
    <w:rsid w:val="00A65917"/>
    <w:rsid w:val="00A72141"/>
    <w:rsid w:val="00A73555"/>
    <w:rsid w:val="00A745EE"/>
    <w:rsid w:val="00A81785"/>
    <w:rsid w:val="00A81947"/>
    <w:rsid w:val="00A821E5"/>
    <w:rsid w:val="00A825FD"/>
    <w:rsid w:val="00A82CC6"/>
    <w:rsid w:val="00A836F4"/>
    <w:rsid w:val="00A8572F"/>
    <w:rsid w:val="00A857B1"/>
    <w:rsid w:val="00A8593D"/>
    <w:rsid w:val="00A86B9C"/>
    <w:rsid w:val="00A91CB1"/>
    <w:rsid w:val="00A930EC"/>
    <w:rsid w:val="00A93576"/>
    <w:rsid w:val="00A93C5B"/>
    <w:rsid w:val="00A93E8B"/>
    <w:rsid w:val="00A94885"/>
    <w:rsid w:val="00A95CD4"/>
    <w:rsid w:val="00AA0467"/>
    <w:rsid w:val="00AA1358"/>
    <w:rsid w:val="00AA19B7"/>
    <w:rsid w:val="00AA2126"/>
    <w:rsid w:val="00AA2C45"/>
    <w:rsid w:val="00AA3AFE"/>
    <w:rsid w:val="00AA544D"/>
    <w:rsid w:val="00AA59D2"/>
    <w:rsid w:val="00AB0080"/>
    <w:rsid w:val="00AB2133"/>
    <w:rsid w:val="00AB4742"/>
    <w:rsid w:val="00AB47AD"/>
    <w:rsid w:val="00AB7CED"/>
    <w:rsid w:val="00AC177A"/>
    <w:rsid w:val="00AC1D86"/>
    <w:rsid w:val="00AC1F13"/>
    <w:rsid w:val="00AC2835"/>
    <w:rsid w:val="00AC2BA8"/>
    <w:rsid w:val="00AC6DDB"/>
    <w:rsid w:val="00AC73BC"/>
    <w:rsid w:val="00AD01CD"/>
    <w:rsid w:val="00AD032E"/>
    <w:rsid w:val="00AD1FD3"/>
    <w:rsid w:val="00AD2646"/>
    <w:rsid w:val="00AD2928"/>
    <w:rsid w:val="00AD2B64"/>
    <w:rsid w:val="00AD3E8C"/>
    <w:rsid w:val="00AD7EF7"/>
    <w:rsid w:val="00AE1F6B"/>
    <w:rsid w:val="00AE2372"/>
    <w:rsid w:val="00AE5454"/>
    <w:rsid w:val="00AE565F"/>
    <w:rsid w:val="00AE5928"/>
    <w:rsid w:val="00AE5F6E"/>
    <w:rsid w:val="00AE60DC"/>
    <w:rsid w:val="00AE6E88"/>
    <w:rsid w:val="00AE7158"/>
    <w:rsid w:val="00AE7C9A"/>
    <w:rsid w:val="00AF186F"/>
    <w:rsid w:val="00AF2543"/>
    <w:rsid w:val="00AF2F72"/>
    <w:rsid w:val="00AF3B8F"/>
    <w:rsid w:val="00AF6F27"/>
    <w:rsid w:val="00AF6FF1"/>
    <w:rsid w:val="00B01362"/>
    <w:rsid w:val="00B02E61"/>
    <w:rsid w:val="00B0327D"/>
    <w:rsid w:val="00B0331B"/>
    <w:rsid w:val="00B03B71"/>
    <w:rsid w:val="00B0606B"/>
    <w:rsid w:val="00B11BFA"/>
    <w:rsid w:val="00B1439F"/>
    <w:rsid w:val="00B14D3B"/>
    <w:rsid w:val="00B15A6C"/>
    <w:rsid w:val="00B16850"/>
    <w:rsid w:val="00B170BB"/>
    <w:rsid w:val="00B20B0F"/>
    <w:rsid w:val="00B21E2B"/>
    <w:rsid w:val="00B22249"/>
    <w:rsid w:val="00B2255F"/>
    <w:rsid w:val="00B22782"/>
    <w:rsid w:val="00B2623B"/>
    <w:rsid w:val="00B269C8"/>
    <w:rsid w:val="00B27B52"/>
    <w:rsid w:val="00B30404"/>
    <w:rsid w:val="00B31244"/>
    <w:rsid w:val="00B31931"/>
    <w:rsid w:val="00B31985"/>
    <w:rsid w:val="00B34C55"/>
    <w:rsid w:val="00B3796B"/>
    <w:rsid w:val="00B402FF"/>
    <w:rsid w:val="00B40D38"/>
    <w:rsid w:val="00B414DB"/>
    <w:rsid w:val="00B42594"/>
    <w:rsid w:val="00B428C6"/>
    <w:rsid w:val="00B4291F"/>
    <w:rsid w:val="00B43692"/>
    <w:rsid w:val="00B44102"/>
    <w:rsid w:val="00B442E8"/>
    <w:rsid w:val="00B46926"/>
    <w:rsid w:val="00B50F40"/>
    <w:rsid w:val="00B558CD"/>
    <w:rsid w:val="00B55A42"/>
    <w:rsid w:val="00B55B2F"/>
    <w:rsid w:val="00B55DE3"/>
    <w:rsid w:val="00B56231"/>
    <w:rsid w:val="00B60147"/>
    <w:rsid w:val="00B60614"/>
    <w:rsid w:val="00B6077F"/>
    <w:rsid w:val="00B65704"/>
    <w:rsid w:val="00B6608D"/>
    <w:rsid w:val="00B660DC"/>
    <w:rsid w:val="00B66511"/>
    <w:rsid w:val="00B66BAE"/>
    <w:rsid w:val="00B71618"/>
    <w:rsid w:val="00B71C7C"/>
    <w:rsid w:val="00B72102"/>
    <w:rsid w:val="00B74694"/>
    <w:rsid w:val="00B756B7"/>
    <w:rsid w:val="00B75A0A"/>
    <w:rsid w:val="00B77254"/>
    <w:rsid w:val="00B826DD"/>
    <w:rsid w:val="00B82AD7"/>
    <w:rsid w:val="00B84FCF"/>
    <w:rsid w:val="00B868BC"/>
    <w:rsid w:val="00B86E9C"/>
    <w:rsid w:val="00B8704E"/>
    <w:rsid w:val="00B95DE9"/>
    <w:rsid w:val="00B968DA"/>
    <w:rsid w:val="00B970AE"/>
    <w:rsid w:val="00B976EE"/>
    <w:rsid w:val="00BA10E3"/>
    <w:rsid w:val="00BA1DAD"/>
    <w:rsid w:val="00BA2CC4"/>
    <w:rsid w:val="00BA3CB2"/>
    <w:rsid w:val="00BA576B"/>
    <w:rsid w:val="00BA64E9"/>
    <w:rsid w:val="00BB001C"/>
    <w:rsid w:val="00BB1130"/>
    <w:rsid w:val="00BB1B4D"/>
    <w:rsid w:val="00BB23F4"/>
    <w:rsid w:val="00BB35C0"/>
    <w:rsid w:val="00BB476A"/>
    <w:rsid w:val="00BB4E66"/>
    <w:rsid w:val="00BB5CE8"/>
    <w:rsid w:val="00BB69A8"/>
    <w:rsid w:val="00BB7411"/>
    <w:rsid w:val="00BC0302"/>
    <w:rsid w:val="00BC1690"/>
    <w:rsid w:val="00BC1E22"/>
    <w:rsid w:val="00BC2648"/>
    <w:rsid w:val="00BC4C43"/>
    <w:rsid w:val="00BC59F3"/>
    <w:rsid w:val="00BC7179"/>
    <w:rsid w:val="00BC786F"/>
    <w:rsid w:val="00BD01DC"/>
    <w:rsid w:val="00BD04E8"/>
    <w:rsid w:val="00BD126F"/>
    <w:rsid w:val="00BD1284"/>
    <w:rsid w:val="00BD1EB4"/>
    <w:rsid w:val="00BD3F92"/>
    <w:rsid w:val="00BD446B"/>
    <w:rsid w:val="00BD4684"/>
    <w:rsid w:val="00BD530F"/>
    <w:rsid w:val="00BD5C44"/>
    <w:rsid w:val="00BD7792"/>
    <w:rsid w:val="00BE00B4"/>
    <w:rsid w:val="00BE2FEB"/>
    <w:rsid w:val="00BE37E9"/>
    <w:rsid w:val="00BE4113"/>
    <w:rsid w:val="00BE4ED4"/>
    <w:rsid w:val="00BF4334"/>
    <w:rsid w:val="00BF5470"/>
    <w:rsid w:val="00BF76FE"/>
    <w:rsid w:val="00BF7FA4"/>
    <w:rsid w:val="00C00D16"/>
    <w:rsid w:val="00C017E3"/>
    <w:rsid w:val="00C02937"/>
    <w:rsid w:val="00C02E6E"/>
    <w:rsid w:val="00C03EE3"/>
    <w:rsid w:val="00C03FBD"/>
    <w:rsid w:val="00C0430C"/>
    <w:rsid w:val="00C10E5A"/>
    <w:rsid w:val="00C11449"/>
    <w:rsid w:val="00C11613"/>
    <w:rsid w:val="00C15EFF"/>
    <w:rsid w:val="00C219C7"/>
    <w:rsid w:val="00C22410"/>
    <w:rsid w:val="00C26C2F"/>
    <w:rsid w:val="00C26CD6"/>
    <w:rsid w:val="00C26D10"/>
    <w:rsid w:val="00C27536"/>
    <w:rsid w:val="00C31356"/>
    <w:rsid w:val="00C315EE"/>
    <w:rsid w:val="00C32536"/>
    <w:rsid w:val="00C32AA7"/>
    <w:rsid w:val="00C3328F"/>
    <w:rsid w:val="00C333A4"/>
    <w:rsid w:val="00C33647"/>
    <w:rsid w:val="00C34749"/>
    <w:rsid w:val="00C36D84"/>
    <w:rsid w:val="00C37580"/>
    <w:rsid w:val="00C40738"/>
    <w:rsid w:val="00C40841"/>
    <w:rsid w:val="00C4123D"/>
    <w:rsid w:val="00C42B66"/>
    <w:rsid w:val="00C44A77"/>
    <w:rsid w:val="00C45B9F"/>
    <w:rsid w:val="00C46B3C"/>
    <w:rsid w:val="00C46D77"/>
    <w:rsid w:val="00C47080"/>
    <w:rsid w:val="00C47107"/>
    <w:rsid w:val="00C472F3"/>
    <w:rsid w:val="00C518D7"/>
    <w:rsid w:val="00C52836"/>
    <w:rsid w:val="00C55C67"/>
    <w:rsid w:val="00C5682A"/>
    <w:rsid w:val="00C575BF"/>
    <w:rsid w:val="00C57C3A"/>
    <w:rsid w:val="00C6162E"/>
    <w:rsid w:val="00C6187C"/>
    <w:rsid w:val="00C62B71"/>
    <w:rsid w:val="00C62EA3"/>
    <w:rsid w:val="00C653A3"/>
    <w:rsid w:val="00C65D15"/>
    <w:rsid w:val="00C71F85"/>
    <w:rsid w:val="00C7246A"/>
    <w:rsid w:val="00C72B3A"/>
    <w:rsid w:val="00C75F96"/>
    <w:rsid w:val="00C76305"/>
    <w:rsid w:val="00C772A1"/>
    <w:rsid w:val="00C825A0"/>
    <w:rsid w:val="00C83CC9"/>
    <w:rsid w:val="00C83F7D"/>
    <w:rsid w:val="00C85043"/>
    <w:rsid w:val="00C85590"/>
    <w:rsid w:val="00C85C9E"/>
    <w:rsid w:val="00C85E67"/>
    <w:rsid w:val="00C913E7"/>
    <w:rsid w:val="00C91921"/>
    <w:rsid w:val="00C95375"/>
    <w:rsid w:val="00CA0DB5"/>
    <w:rsid w:val="00CA30E9"/>
    <w:rsid w:val="00CA4A52"/>
    <w:rsid w:val="00CA541C"/>
    <w:rsid w:val="00CA70CC"/>
    <w:rsid w:val="00CA7A96"/>
    <w:rsid w:val="00CB1EE3"/>
    <w:rsid w:val="00CB5811"/>
    <w:rsid w:val="00CB5CC0"/>
    <w:rsid w:val="00CC0064"/>
    <w:rsid w:val="00CC2F28"/>
    <w:rsid w:val="00CC34A3"/>
    <w:rsid w:val="00CC5D11"/>
    <w:rsid w:val="00CD120F"/>
    <w:rsid w:val="00CD15BB"/>
    <w:rsid w:val="00CD444B"/>
    <w:rsid w:val="00CD717E"/>
    <w:rsid w:val="00CD719C"/>
    <w:rsid w:val="00CD786B"/>
    <w:rsid w:val="00CE1D04"/>
    <w:rsid w:val="00CE2600"/>
    <w:rsid w:val="00CE3DCE"/>
    <w:rsid w:val="00CE647B"/>
    <w:rsid w:val="00CE7905"/>
    <w:rsid w:val="00CE7B18"/>
    <w:rsid w:val="00CF0B51"/>
    <w:rsid w:val="00CF0ED3"/>
    <w:rsid w:val="00CF2FBA"/>
    <w:rsid w:val="00CF3716"/>
    <w:rsid w:val="00CF5281"/>
    <w:rsid w:val="00CF5F56"/>
    <w:rsid w:val="00CF7D0F"/>
    <w:rsid w:val="00D0045F"/>
    <w:rsid w:val="00D0060A"/>
    <w:rsid w:val="00D01359"/>
    <w:rsid w:val="00D02B32"/>
    <w:rsid w:val="00D035F4"/>
    <w:rsid w:val="00D05E04"/>
    <w:rsid w:val="00D13FC1"/>
    <w:rsid w:val="00D16013"/>
    <w:rsid w:val="00D16178"/>
    <w:rsid w:val="00D171C1"/>
    <w:rsid w:val="00D17D99"/>
    <w:rsid w:val="00D2072B"/>
    <w:rsid w:val="00D208C0"/>
    <w:rsid w:val="00D235F6"/>
    <w:rsid w:val="00D30DFF"/>
    <w:rsid w:val="00D3233E"/>
    <w:rsid w:val="00D32B9E"/>
    <w:rsid w:val="00D356F0"/>
    <w:rsid w:val="00D35F46"/>
    <w:rsid w:val="00D36A22"/>
    <w:rsid w:val="00D419FB"/>
    <w:rsid w:val="00D41B83"/>
    <w:rsid w:val="00D420A3"/>
    <w:rsid w:val="00D46F9B"/>
    <w:rsid w:val="00D47176"/>
    <w:rsid w:val="00D51252"/>
    <w:rsid w:val="00D514CE"/>
    <w:rsid w:val="00D51805"/>
    <w:rsid w:val="00D53835"/>
    <w:rsid w:val="00D5438B"/>
    <w:rsid w:val="00D552DD"/>
    <w:rsid w:val="00D55ED4"/>
    <w:rsid w:val="00D57DCB"/>
    <w:rsid w:val="00D6003A"/>
    <w:rsid w:val="00D6069A"/>
    <w:rsid w:val="00D606B9"/>
    <w:rsid w:val="00D60B14"/>
    <w:rsid w:val="00D63B9D"/>
    <w:rsid w:val="00D63E2C"/>
    <w:rsid w:val="00D65832"/>
    <w:rsid w:val="00D674DB"/>
    <w:rsid w:val="00D67A35"/>
    <w:rsid w:val="00D67BCF"/>
    <w:rsid w:val="00D704CF"/>
    <w:rsid w:val="00D71719"/>
    <w:rsid w:val="00D72347"/>
    <w:rsid w:val="00D72A62"/>
    <w:rsid w:val="00D750FD"/>
    <w:rsid w:val="00D765E3"/>
    <w:rsid w:val="00D76DD5"/>
    <w:rsid w:val="00D77C17"/>
    <w:rsid w:val="00D77E74"/>
    <w:rsid w:val="00D80000"/>
    <w:rsid w:val="00D80906"/>
    <w:rsid w:val="00D82178"/>
    <w:rsid w:val="00D830FE"/>
    <w:rsid w:val="00D84CEA"/>
    <w:rsid w:val="00D85815"/>
    <w:rsid w:val="00D85F45"/>
    <w:rsid w:val="00D86A87"/>
    <w:rsid w:val="00D8735A"/>
    <w:rsid w:val="00D87450"/>
    <w:rsid w:val="00D912B4"/>
    <w:rsid w:val="00D9174B"/>
    <w:rsid w:val="00D93296"/>
    <w:rsid w:val="00D93685"/>
    <w:rsid w:val="00D93F64"/>
    <w:rsid w:val="00D9689F"/>
    <w:rsid w:val="00D9745E"/>
    <w:rsid w:val="00DA004D"/>
    <w:rsid w:val="00DA10CC"/>
    <w:rsid w:val="00DA41C9"/>
    <w:rsid w:val="00DA48B1"/>
    <w:rsid w:val="00DA499F"/>
    <w:rsid w:val="00DA5177"/>
    <w:rsid w:val="00DA582B"/>
    <w:rsid w:val="00DA5842"/>
    <w:rsid w:val="00DA5A04"/>
    <w:rsid w:val="00DA77F4"/>
    <w:rsid w:val="00DA791C"/>
    <w:rsid w:val="00DB010A"/>
    <w:rsid w:val="00DB0522"/>
    <w:rsid w:val="00DB1060"/>
    <w:rsid w:val="00DB2B16"/>
    <w:rsid w:val="00DB53B5"/>
    <w:rsid w:val="00DB71E4"/>
    <w:rsid w:val="00DB7F1B"/>
    <w:rsid w:val="00DC082C"/>
    <w:rsid w:val="00DC6C94"/>
    <w:rsid w:val="00DD010B"/>
    <w:rsid w:val="00DD0C03"/>
    <w:rsid w:val="00DD1616"/>
    <w:rsid w:val="00DD4ACE"/>
    <w:rsid w:val="00DD4E9D"/>
    <w:rsid w:val="00DD6F08"/>
    <w:rsid w:val="00DD7808"/>
    <w:rsid w:val="00DE0B43"/>
    <w:rsid w:val="00DE3A99"/>
    <w:rsid w:val="00DE4F55"/>
    <w:rsid w:val="00DE5836"/>
    <w:rsid w:val="00DE7485"/>
    <w:rsid w:val="00DE748D"/>
    <w:rsid w:val="00DE77A3"/>
    <w:rsid w:val="00DE7F76"/>
    <w:rsid w:val="00DF0F0F"/>
    <w:rsid w:val="00DF18E9"/>
    <w:rsid w:val="00DF1967"/>
    <w:rsid w:val="00DF7376"/>
    <w:rsid w:val="00DF7D0D"/>
    <w:rsid w:val="00E00BC3"/>
    <w:rsid w:val="00E018D1"/>
    <w:rsid w:val="00E01A5B"/>
    <w:rsid w:val="00E01B62"/>
    <w:rsid w:val="00E030CB"/>
    <w:rsid w:val="00E0550F"/>
    <w:rsid w:val="00E05BDE"/>
    <w:rsid w:val="00E102E1"/>
    <w:rsid w:val="00E1114C"/>
    <w:rsid w:val="00E13C03"/>
    <w:rsid w:val="00E1418C"/>
    <w:rsid w:val="00E16027"/>
    <w:rsid w:val="00E170F8"/>
    <w:rsid w:val="00E171FE"/>
    <w:rsid w:val="00E21BC5"/>
    <w:rsid w:val="00E21E1D"/>
    <w:rsid w:val="00E23425"/>
    <w:rsid w:val="00E24F7B"/>
    <w:rsid w:val="00E252A0"/>
    <w:rsid w:val="00E2632C"/>
    <w:rsid w:val="00E266FA"/>
    <w:rsid w:val="00E30143"/>
    <w:rsid w:val="00E30D89"/>
    <w:rsid w:val="00E31433"/>
    <w:rsid w:val="00E3187B"/>
    <w:rsid w:val="00E31A95"/>
    <w:rsid w:val="00E322DF"/>
    <w:rsid w:val="00E34258"/>
    <w:rsid w:val="00E34CCB"/>
    <w:rsid w:val="00E3664A"/>
    <w:rsid w:val="00E36E26"/>
    <w:rsid w:val="00E36FA5"/>
    <w:rsid w:val="00E36FDA"/>
    <w:rsid w:val="00E3757C"/>
    <w:rsid w:val="00E413B8"/>
    <w:rsid w:val="00E41D1C"/>
    <w:rsid w:val="00E42F92"/>
    <w:rsid w:val="00E4320F"/>
    <w:rsid w:val="00E436F7"/>
    <w:rsid w:val="00E43A9F"/>
    <w:rsid w:val="00E44B5D"/>
    <w:rsid w:val="00E455FE"/>
    <w:rsid w:val="00E476E6"/>
    <w:rsid w:val="00E509EA"/>
    <w:rsid w:val="00E50D72"/>
    <w:rsid w:val="00E516C0"/>
    <w:rsid w:val="00E52808"/>
    <w:rsid w:val="00E54238"/>
    <w:rsid w:val="00E551D8"/>
    <w:rsid w:val="00E557A9"/>
    <w:rsid w:val="00E56975"/>
    <w:rsid w:val="00E6021A"/>
    <w:rsid w:val="00E636D7"/>
    <w:rsid w:val="00E63D65"/>
    <w:rsid w:val="00E6411A"/>
    <w:rsid w:val="00E64918"/>
    <w:rsid w:val="00E64CD7"/>
    <w:rsid w:val="00E65AB8"/>
    <w:rsid w:val="00E661CA"/>
    <w:rsid w:val="00E67B55"/>
    <w:rsid w:val="00E701BE"/>
    <w:rsid w:val="00E73B5A"/>
    <w:rsid w:val="00E7752F"/>
    <w:rsid w:val="00E778D8"/>
    <w:rsid w:val="00E833C2"/>
    <w:rsid w:val="00E834A5"/>
    <w:rsid w:val="00E845A2"/>
    <w:rsid w:val="00E84A31"/>
    <w:rsid w:val="00E8586A"/>
    <w:rsid w:val="00E8589D"/>
    <w:rsid w:val="00E85CBE"/>
    <w:rsid w:val="00E86196"/>
    <w:rsid w:val="00E86E6A"/>
    <w:rsid w:val="00E8791B"/>
    <w:rsid w:val="00E90A97"/>
    <w:rsid w:val="00E90FB4"/>
    <w:rsid w:val="00E92BE1"/>
    <w:rsid w:val="00E93570"/>
    <w:rsid w:val="00E9526C"/>
    <w:rsid w:val="00E96AF4"/>
    <w:rsid w:val="00EA112B"/>
    <w:rsid w:val="00EA13F0"/>
    <w:rsid w:val="00EA209C"/>
    <w:rsid w:val="00EA2B84"/>
    <w:rsid w:val="00EA3D6B"/>
    <w:rsid w:val="00EA4B0D"/>
    <w:rsid w:val="00EA5826"/>
    <w:rsid w:val="00EA695F"/>
    <w:rsid w:val="00EA6CE1"/>
    <w:rsid w:val="00EB0DA0"/>
    <w:rsid w:val="00EB0EFC"/>
    <w:rsid w:val="00EB15DC"/>
    <w:rsid w:val="00EB30FF"/>
    <w:rsid w:val="00EB43A9"/>
    <w:rsid w:val="00EB4513"/>
    <w:rsid w:val="00EC0BA5"/>
    <w:rsid w:val="00EC1F16"/>
    <w:rsid w:val="00EC216E"/>
    <w:rsid w:val="00EC3F5C"/>
    <w:rsid w:val="00EC41C4"/>
    <w:rsid w:val="00EC44A3"/>
    <w:rsid w:val="00EC51A2"/>
    <w:rsid w:val="00EC5695"/>
    <w:rsid w:val="00EC77F8"/>
    <w:rsid w:val="00EC7CD5"/>
    <w:rsid w:val="00ED1245"/>
    <w:rsid w:val="00ED454D"/>
    <w:rsid w:val="00ED499D"/>
    <w:rsid w:val="00ED49F2"/>
    <w:rsid w:val="00ED71C5"/>
    <w:rsid w:val="00EE0090"/>
    <w:rsid w:val="00EE0572"/>
    <w:rsid w:val="00EE3096"/>
    <w:rsid w:val="00EE3896"/>
    <w:rsid w:val="00EE3DE1"/>
    <w:rsid w:val="00EE6105"/>
    <w:rsid w:val="00EE6FCA"/>
    <w:rsid w:val="00EE7CFF"/>
    <w:rsid w:val="00EF1286"/>
    <w:rsid w:val="00EF14BD"/>
    <w:rsid w:val="00EF1A8D"/>
    <w:rsid w:val="00EF1E4A"/>
    <w:rsid w:val="00EF22F6"/>
    <w:rsid w:val="00EF725D"/>
    <w:rsid w:val="00EF7A3C"/>
    <w:rsid w:val="00EF7BDE"/>
    <w:rsid w:val="00F000CC"/>
    <w:rsid w:val="00F00969"/>
    <w:rsid w:val="00F018A9"/>
    <w:rsid w:val="00F01A68"/>
    <w:rsid w:val="00F01E1E"/>
    <w:rsid w:val="00F0229E"/>
    <w:rsid w:val="00F0229F"/>
    <w:rsid w:val="00F037C5"/>
    <w:rsid w:val="00F04956"/>
    <w:rsid w:val="00F04A24"/>
    <w:rsid w:val="00F04F6D"/>
    <w:rsid w:val="00F053BA"/>
    <w:rsid w:val="00F05CDD"/>
    <w:rsid w:val="00F06100"/>
    <w:rsid w:val="00F06B52"/>
    <w:rsid w:val="00F06FFB"/>
    <w:rsid w:val="00F07098"/>
    <w:rsid w:val="00F070A0"/>
    <w:rsid w:val="00F0745E"/>
    <w:rsid w:val="00F07A50"/>
    <w:rsid w:val="00F10EB5"/>
    <w:rsid w:val="00F11BA0"/>
    <w:rsid w:val="00F1205F"/>
    <w:rsid w:val="00F1235B"/>
    <w:rsid w:val="00F13A73"/>
    <w:rsid w:val="00F14A08"/>
    <w:rsid w:val="00F152AB"/>
    <w:rsid w:val="00F166B0"/>
    <w:rsid w:val="00F20BA4"/>
    <w:rsid w:val="00F232BA"/>
    <w:rsid w:val="00F25384"/>
    <w:rsid w:val="00F2620E"/>
    <w:rsid w:val="00F2733E"/>
    <w:rsid w:val="00F27836"/>
    <w:rsid w:val="00F32D28"/>
    <w:rsid w:val="00F335D9"/>
    <w:rsid w:val="00F3643C"/>
    <w:rsid w:val="00F41845"/>
    <w:rsid w:val="00F41A2D"/>
    <w:rsid w:val="00F428BE"/>
    <w:rsid w:val="00F4467A"/>
    <w:rsid w:val="00F449E9"/>
    <w:rsid w:val="00F461B5"/>
    <w:rsid w:val="00F47F1C"/>
    <w:rsid w:val="00F50301"/>
    <w:rsid w:val="00F503CA"/>
    <w:rsid w:val="00F51709"/>
    <w:rsid w:val="00F53939"/>
    <w:rsid w:val="00F53DD8"/>
    <w:rsid w:val="00F56B64"/>
    <w:rsid w:val="00F56DB8"/>
    <w:rsid w:val="00F61252"/>
    <w:rsid w:val="00F61FEB"/>
    <w:rsid w:val="00F622AD"/>
    <w:rsid w:val="00F627A5"/>
    <w:rsid w:val="00F62CA0"/>
    <w:rsid w:val="00F636A4"/>
    <w:rsid w:val="00F63F4E"/>
    <w:rsid w:val="00F64C80"/>
    <w:rsid w:val="00F64FBB"/>
    <w:rsid w:val="00F664CC"/>
    <w:rsid w:val="00F66D7C"/>
    <w:rsid w:val="00F66EC7"/>
    <w:rsid w:val="00F67188"/>
    <w:rsid w:val="00F70D1C"/>
    <w:rsid w:val="00F70DE4"/>
    <w:rsid w:val="00F71786"/>
    <w:rsid w:val="00F717A9"/>
    <w:rsid w:val="00F71C99"/>
    <w:rsid w:val="00F71F41"/>
    <w:rsid w:val="00F72B4D"/>
    <w:rsid w:val="00F73573"/>
    <w:rsid w:val="00F73B05"/>
    <w:rsid w:val="00F74D70"/>
    <w:rsid w:val="00F75DD5"/>
    <w:rsid w:val="00F764FA"/>
    <w:rsid w:val="00F77296"/>
    <w:rsid w:val="00F772A0"/>
    <w:rsid w:val="00F776F9"/>
    <w:rsid w:val="00F80A47"/>
    <w:rsid w:val="00F80F89"/>
    <w:rsid w:val="00F81F72"/>
    <w:rsid w:val="00F81F87"/>
    <w:rsid w:val="00F81F8A"/>
    <w:rsid w:val="00F8238B"/>
    <w:rsid w:val="00F82746"/>
    <w:rsid w:val="00F833ED"/>
    <w:rsid w:val="00F83BD1"/>
    <w:rsid w:val="00F83F44"/>
    <w:rsid w:val="00F856EC"/>
    <w:rsid w:val="00F864E8"/>
    <w:rsid w:val="00F908BB"/>
    <w:rsid w:val="00F90D67"/>
    <w:rsid w:val="00F92394"/>
    <w:rsid w:val="00F92F0B"/>
    <w:rsid w:val="00F943AE"/>
    <w:rsid w:val="00F955B8"/>
    <w:rsid w:val="00F95622"/>
    <w:rsid w:val="00F95FF6"/>
    <w:rsid w:val="00F964AE"/>
    <w:rsid w:val="00F97413"/>
    <w:rsid w:val="00FA3721"/>
    <w:rsid w:val="00FA6E7C"/>
    <w:rsid w:val="00FA7C0A"/>
    <w:rsid w:val="00FB0BBC"/>
    <w:rsid w:val="00FB14F7"/>
    <w:rsid w:val="00FB2B9D"/>
    <w:rsid w:val="00FB48E9"/>
    <w:rsid w:val="00FB5AC1"/>
    <w:rsid w:val="00FC1862"/>
    <w:rsid w:val="00FC4237"/>
    <w:rsid w:val="00FC423A"/>
    <w:rsid w:val="00FC565D"/>
    <w:rsid w:val="00FC7288"/>
    <w:rsid w:val="00FC78D9"/>
    <w:rsid w:val="00FD240E"/>
    <w:rsid w:val="00FD3805"/>
    <w:rsid w:val="00FD537E"/>
    <w:rsid w:val="00FD6446"/>
    <w:rsid w:val="00FD6EE1"/>
    <w:rsid w:val="00FE1015"/>
    <w:rsid w:val="00FE2608"/>
    <w:rsid w:val="00FE5491"/>
    <w:rsid w:val="00FE6536"/>
    <w:rsid w:val="00FE67A4"/>
    <w:rsid w:val="00FE782B"/>
    <w:rsid w:val="00FE7AA5"/>
    <w:rsid w:val="00FF0A56"/>
    <w:rsid w:val="00FF18A8"/>
    <w:rsid w:val="00FF1B49"/>
    <w:rsid w:val="00FF2C6A"/>
    <w:rsid w:val="00FF3CB6"/>
    <w:rsid w:val="00FF3D21"/>
    <w:rsid w:val="00FF4D41"/>
    <w:rsid w:val="00FF4D98"/>
    <w:rsid w:val="00FF6EF3"/>
    <w:rsid w:val="00FF7D7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C3EF85"/>
  <w14:defaultImageDpi w14:val="330"/>
  <w15:docId w15:val="{425A7317-8F8F-43FD-B20E-89B02904B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6" w:qFormat="1"/>
    <w:lsdException w:name="heading 2" w:uiPriority="7" w:qFormat="1"/>
    <w:lsdException w:name="heading 3" w:uiPriority="8" w:qFormat="1"/>
    <w:lsdException w:name="heading 4" w:semiHidden="1" w:uiPriority="9" w:unhideWhenUsed="1" w:qFormat="1"/>
    <w:lsdException w:name="heading 5" w:semiHidden="1" w:uiPriority="10" w:unhideWhenUsed="1" w:qFormat="1"/>
    <w:lsdException w:name="heading 6" w:semiHidden="1" w:uiPriority="11" w:unhideWhenUsed="1" w:qFormat="1"/>
    <w:lsdException w:name="heading 7" w:semiHidden="1" w:uiPriority="12" w:unhideWhenUsed="1" w:qFormat="1"/>
    <w:lsdException w:name="heading 8" w:semiHidden="1" w:uiPriority="12" w:unhideWhenUsed="1" w:qFormat="1"/>
    <w:lsdException w:name="heading 9" w:semiHidden="1" w:uiPriority="1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4"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lsdException w:name="List Continue 5" w:semiHidden="1"/>
    <w:lsdException w:name="Message Header" w:semiHidden="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locked="1"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A745EE"/>
    <w:pPr>
      <w:spacing w:after="0" w:line="240" w:lineRule="atLeast"/>
    </w:pPr>
  </w:style>
  <w:style w:type="paragraph" w:styleId="Heading1">
    <w:name w:val="heading 1"/>
    <w:basedOn w:val="Normal"/>
    <w:next w:val="BodyText"/>
    <w:link w:val="Heading1Char"/>
    <w:uiPriority w:val="5"/>
    <w:qFormat/>
    <w:rsid w:val="003C3CEE"/>
    <w:pPr>
      <w:keepNext/>
      <w:keepLines/>
      <w:numPr>
        <w:numId w:val="10"/>
      </w:numPr>
      <w:spacing w:after="240" w:line="240" w:lineRule="auto"/>
      <w:outlineLvl w:val="0"/>
    </w:pPr>
    <w:rPr>
      <w:rFonts w:asciiTheme="majorHAnsi" w:eastAsiaTheme="majorEastAsia" w:hAnsiTheme="majorHAnsi" w:cstheme="majorBidi"/>
      <w:b/>
      <w:bCs/>
      <w:color w:val="013444" w:themeColor="text1"/>
      <w:sz w:val="36"/>
      <w:szCs w:val="40"/>
    </w:rPr>
  </w:style>
  <w:style w:type="paragraph" w:styleId="Heading2">
    <w:name w:val="heading 2"/>
    <w:basedOn w:val="Heading1"/>
    <w:next w:val="BodyText"/>
    <w:link w:val="Heading2Char"/>
    <w:uiPriority w:val="5"/>
    <w:qFormat/>
    <w:rsid w:val="00BD7792"/>
    <w:pPr>
      <w:numPr>
        <w:ilvl w:val="1"/>
      </w:numPr>
      <w:spacing w:before="480"/>
      <w:ind w:left="1134" w:hanging="1134"/>
      <w:outlineLvl w:val="1"/>
    </w:pPr>
    <w:rPr>
      <w:bCs w:val="0"/>
      <w:color w:val="005B9D"/>
      <w:sz w:val="34"/>
      <w:szCs w:val="32"/>
    </w:rPr>
  </w:style>
  <w:style w:type="paragraph" w:styleId="Heading3">
    <w:name w:val="heading 3"/>
    <w:basedOn w:val="Heading2"/>
    <w:next w:val="BodyText"/>
    <w:link w:val="Heading3Char"/>
    <w:uiPriority w:val="5"/>
    <w:qFormat/>
    <w:rsid w:val="000A4567"/>
    <w:pPr>
      <w:numPr>
        <w:ilvl w:val="2"/>
      </w:numPr>
      <w:ind w:left="1134" w:hanging="1134"/>
      <w:outlineLvl w:val="2"/>
    </w:pPr>
    <w:rPr>
      <w:bCs/>
      <w:sz w:val="32"/>
      <w:szCs w:val="28"/>
    </w:rPr>
  </w:style>
  <w:style w:type="paragraph" w:styleId="Heading4">
    <w:name w:val="heading 4"/>
    <w:basedOn w:val="Heading3"/>
    <w:next w:val="BodyText"/>
    <w:link w:val="Heading4Char"/>
    <w:uiPriority w:val="6"/>
    <w:qFormat/>
    <w:rsid w:val="00FB14F7"/>
    <w:pPr>
      <w:numPr>
        <w:ilvl w:val="3"/>
      </w:numPr>
      <w:spacing w:before="360"/>
      <w:outlineLvl w:val="3"/>
    </w:pPr>
    <w:rPr>
      <w:bCs w:val="0"/>
      <w:iCs/>
      <w:sz w:val="28"/>
    </w:rPr>
  </w:style>
  <w:style w:type="paragraph" w:styleId="Heading5">
    <w:name w:val="heading 5"/>
    <w:basedOn w:val="Heading4"/>
    <w:next w:val="BodyText"/>
    <w:link w:val="Heading5Char"/>
    <w:uiPriority w:val="6"/>
    <w:qFormat/>
    <w:rsid w:val="0058205B"/>
    <w:pPr>
      <w:numPr>
        <w:ilvl w:val="4"/>
      </w:numPr>
      <w:outlineLvl w:val="4"/>
    </w:pPr>
    <w:rPr>
      <w:rFonts w:cstheme="minorHAnsi"/>
      <w:sz w:val="26"/>
      <w:szCs w:val="24"/>
    </w:rPr>
  </w:style>
  <w:style w:type="paragraph" w:styleId="Heading6">
    <w:name w:val="heading 6"/>
    <w:basedOn w:val="Heading5"/>
    <w:next w:val="BodyText"/>
    <w:link w:val="Heading6Char"/>
    <w:uiPriority w:val="6"/>
    <w:qFormat/>
    <w:rsid w:val="001B1B8D"/>
    <w:pPr>
      <w:numPr>
        <w:ilvl w:val="5"/>
      </w:numPr>
      <w:outlineLvl w:val="5"/>
    </w:pPr>
    <w:rPr>
      <w:rFonts w:ascii="Arial" w:hAnsi="Arial"/>
      <w:iCs w:val="0"/>
      <w:color w:val="013444" w:themeColor="text1"/>
      <w:sz w:val="24"/>
      <w:szCs w:val="22"/>
    </w:rPr>
  </w:style>
  <w:style w:type="paragraph" w:styleId="Heading7">
    <w:name w:val="heading 7"/>
    <w:aliases w:val="(Appendix heading),(Appendix Heading)"/>
    <w:basedOn w:val="Heading1"/>
    <w:next w:val="BodyText"/>
    <w:link w:val="Heading7Char"/>
    <w:uiPriority w:val="10"/>
    <w:qFormat/>
    <w:rsid w:val="003C66AF"/>
    <w:pPr>
      <w:numPr>
        <w:numId w:val="8"/>
      </w:numPr>
      <w:outlineLvl w:val="6"/>
    </w:pPr>
    <w:rPr>
      <w:iCs/>
    </w:rPr>
  </w:style>
  <w:style w:type="paragraph" w:styleId="Heading8">
    <w:name w:val="heading 8"/>
    <w:aliases w:val="(Appendix subheading)"/>
    <w:basedOn w:val="Heading7"/>
    <w:next w:val="BodyText"/>
    <w:link w:val="Heading8Char"/>
    <w:uiPriority w:val="10"/>
    <w:qFormat/>
    <w:rsid w:val="000A4567"/>
    <w:pPr>
      <w:numPr>
        <w:ilvl w:val="1"/>
      </w:numPr>
      <w:spacing w:before="480"/>
      <w:outlineLvl w:val="7"/>
    </w:pPr>
    <w:rPr>
      <w:sz w:val="34"/>
      <w:szCs w:val="20"/>
    </w:rPr>
  </w:style>
  <w:style w:type="paragraph" w:styleId="Heading9">
    <w:name w:val="heading 9"/>
    <w:aliases w:val="(Appendix minor heading)"/>
    <w:basedOn w:val="Heading8"/>
    <w:next w:val="BodyText"/>
    <w:link w:val="Heading9Char"/>
    <w:uiPriority w:val="10"/>
    <w:qFormat/>
    <w:rsid w:val="000A4567"/>
    <w:pPr>
      <w:numPr>
        <w:ilvl w:val="2"/>
      </w:numPr>
      <w:outlineLvl w:val="8"/>
    </w:pPr>
    <w:rPr>
      <w:iCs w:val="0"/>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5"/>
    <w:rsid w:val="005B29CA"/>
    <w:rPr>
      <w:rFonts w:asciiTheme="majorHAnsi" w:eastAsiaTheme="majorEastAsia" w:hAnsiTheme="majorHAnsi" w:cstheme="majorBidi"/>
      <w:b/>
      <w:bCs/>
      <w:color w:val="013444" w:themeColor="text1"/>
      <w:sz w:val="36"/>
      <w:szCs w:val="40"/>
    </w:rPr>
  </w:style>
  <w:style w:type="character" w:customStyle="1" w:styleId="Heading2Char">
    <w:name w:val="Heading 2 Char"/>
    <w:basedOn w:val="DefaultParagraphFont"/>
    <w:link w:val="Heading2"/>
    <w:uiPriority w:val="5"/>
    <w:rsid w:val="00BD7792"/>
    <w:rPr>
      <w:rFonts w:asciiTheme="majorHAnsi" w:eastAsiaTheme="majorEastAsia" w:hAnsiTheme="majorHAnsi" w:cstheme="majorBidi"/>
      <w:b/>
      <w:color w:val="005B9D"/>
      <w:sz w:val="34"/>
      <w:szCs w:val="32"/>
    </w:rPr>
  </w:style>
  <w:style w:type="character" w:customStyle="1" w:styleId="Heading3Char">
    <w:name w:val="Heading 3 Char"/>
    <w:basedOn w:val="DefaultParagraphFont"/>
    <w:link w:val="Heading3"/>
    <w:uiPriority w:val="5"/>
    <w:rsid w:val="000A4567"/>
    <w:rPr>
      <w:rFonts w:asciiTheme="majorHAnsi" w:eastAsiaTheme="majorEastAsia" w:hAnsiTheme="majorHAnsi" w:cstheme="majorBidi"/>
      <w:b/>
      <w:bCs/>
      <w:color w:val="005B9D"/>
      <w:sz w:val="32"/>
      <w:szCs w:val="28"/>
    </w:rPr>
  </w:style>
  <w:style w:type="paragraph" w:styleId="Caption">
    <w:name w:val="caption"/>
    <w:basedOn w:val="BodyText"/>
    <w:next w:val="Object"/>
    <w:uiPriority w:val="4"/>
    <w:qFormat/>
    <w:rsid w:val="001F51A8"/>
    <w:pPr>
      <w:keepNext/>
      <w:spacing w:before="360" w:after="240" w:line="240" w:lineRule="auto"/>
      <w:ind w:left="1134" w:hanging="1134"/>
    </w:pPr>
    <w:rPr>
      <w:bCs/>
      <w:sz w:val="20"/>
      <w:szCs w:val="20"/>
    </w:rPr>
  </w:style>
  <w:style w:type="paragraph" w:styleId="BodyText">
    <w:name w:val="Body Text"/>
    <w:link w:val="BodyTextChar"/>
    <w:qFormat/>
    <w:rsid w:val="00A12A41"/>
    <w:pPr>
      <w:keepLines/>
      <w:spacing w:before="240" w:after="120" w:line="320" w:lineRule="atLeast"/>
    </w:pPr>
    <w:rPr>
      <w:color w:val="013444" w:themeColor="text1"/>
    </w:rPr>
  </w:style>
  <w:style w:type="character" w:customStyle="1" w:styleId="BodyTextChar">
    <w:name w:val="Body Text Char"/>
    <w:basedOn w:val="DefaultParagraphFont"/>
    <w:link w:val="BodyText"/>
    <w:rsid w:val="00A12A41"/>
    <w:rPr>
      <w:color w:val="013444" w:themeColor="text1"/>
    </w:rPr>
  </w:style>
  <w:style w:type="paragraph" w:styleId="TOC1">
    <w:name w:val="toc 1"/>
    <w:basedOn w:val="Normal"/>
    <w:next w:val="BodyText"/>
    <w:uiPriority w:val="39"/>
    <w:rsid w:val="002D2DAA"/>
    <w:pPr>
      <w:spacing w:before="120" w:line="360" w:lineRule="auto"/>
    </w:pPr>
    <w:rPr>
      <w:rFonts w:cstheme="minorHAnsi"/>
      <w:b/>
      <w:bCs/>
      <w:iCs/>
      <w:color w:val="013444" w:themeColor="text1"/>
      <w:sz w:val="24"/>
      <w:szCs w:val="24"/>
    </w:rPr>
  </w:style>
  <w:style w:type="paragraph" w:styleId="TOC2">
    <w:name w:val="toc 2"/>
    <w:basedOn w:val="TOC1"/>
    <w:next w:val="BodyText"/>
    <w:uiPriority w:val="39"/>
    <w:rsid w:val="0058310A"/>
    <w:pPr>
      <w:ind w:left="220"/>
    </w:pPr>
    <w:rPr>
      <w:b w:val="0"/>
      <w:iCs w:val="0"/>
      <w:sz w:val="22"/>
      <w:szCs w:val="22"/>
    </w:rPr>
  </w:style>
  <w:style w:type="paragraph" w:styleId="TOC3">
    <w:name w:val="toc 3"/>
    <w:basedOn w:val="TOC2"/>
    <w:next w:val="BodyText"/>
    <w:uiPriority w:val="39"/>
    <w:rsid w:val="0058310A"/>
    <w:pPr>
      <w:spacing w:before="0"/>
      <w:ind w:left="440"/>
    </w:pPr>
    <w:rPr>
      <w:bCs w:val="0"/>
      <w:sz w:val="20"/>
      <w:szCs w:val="20"/>
    </w:rPr>
  </w:style>
  <w:style w:type="paragraph" w:styleId="TOC4">
    <w:name w:val="toc 4"/>
    <w:basedOn w:val="TOC1"/>
    <w:next w:val="BodyText"/>
    <w:uiPriority w:val="39"/>
    <w:rsid w:val="0058310A"/>
    <w:pPr>
      <w:spacing w:before="0"/>
      <w:ind w:left="660"/>
    </w:pPr>
    <w:rPr>
      <w:b w:val="0"/>
      <w:bCs w:val="0"/>
      <w:iCs w:val="0"/>
      <w:sz w:val="20"/>
      <w:szCs w:val="20"/>
    </w:rPr>
  </w:style>
  <w:style w:type="paragraph" w:styleId="TOC5">
    <w:name w:val="toc 5"/>
    <w:basedOn w:val="TOC2"/>
    <w:next w:val="BodyText"/>
    <w:uiPriority w:val="39"/>
    <w:rsid w:val="0058310A"/>
    <w:pPr>
      <w:spacing w:before="0"/>
      <w:ind w:left="880"/>
    </w:pPr>
    <w:rPr>
      <w:bCs w:val="0"/>
      <w:sz w:val="20"/>
      <w:szCs w:val="20"/>
    </w:rPr>
  </w:style>
  <w:style w:type="paragraph" w:styleId="TOC6">
    <w:name w:val="toc 6"/>
    <w:basedOn w:val="TOC3"/>
    <w:next w:val="BodyText"/>
    <w:uiPriority w:val="39"/>
    <w:rsid w:val="0058310A"/>
    <w:pPr>
      <w:ind w:left="1100"/>
    </w:pPr>
  </w:style>
  <w:style w:type="character" w:customStyle="1" w:styleId="Heading4Char">
    <w:name w:val="Heading 4 Char"/>
    <w:basedOn w:val="DefaultParagraphFont"/>
    <w:link w:val="Heading4"/>
    <w:uiPriority w:val="6"/>
    <w:rsid w:val="00FB14F7"/>
    <w:rPr>
      <w:rFonts w:asciiTheme="majorHAnsi" w:eastAsiaTheme="majorEastAsia" w:hAnsiTheme="majorHAnsi" w:cstheme="majorBidi"/>
      <w:b/>
      <w:iCs/>
      <w:color w:val="005B9D"/>
      <w:sz w:val="28"/>
      <w:szCs w:val="28"/>
    </w:rPr>
  </w:style>
  <w:style w:type="paragraph" w:styleId="TOC7">
    <w:name w:val="toc 7"/>
    <w:basedOn w:val="TOC1"/>
    <w:next w:val="BodyText"/>
    <w:uiPriority w:val="39"/>
    <w:rsid w:val="0058310A"/>
    <w:pPr>
      <w:spacing w:before="0"/>
      <w:ind w:left="1320"/>
    </w:pPr>
    <w:rPr>
      <w:b w:val="0"/>
      <w:bCs w:val="0"/>
      <w:iCs w:val="0"/>
      <w:sz w:val="20"/>
      <w:szCs w:val="20"/>
    </w:rPr>
  </w:style>
  <w:style w:type="character" w:customStyle="1" w:styleId="Heading5Char">
    <w:name w:val="Heading 5 Char"/>
    <w:basedOn w:val="DefaultParagraphFont"/>
    <w:link w:val="Heading5"/>
    <w:uiPriority w:val="6"/>
    <w:rsid w:val="0058205B"/>
    <w:rPr>
      <w:rFonts w:asciiTheme="majorHAnsi" w:eastAsiaTheme="majorEastAsia" w:hAnsiTheme="majorHAnsi" w:cstheme="minorHAnsi"/>
      <w:b/>
      <w:iCs/>
      <w:color w:val="005B9D"/>
      <w:sz w:val="26"/>
      <w:szCs w:val="24"/>
    </w:rPr>
  </w:style>
  <w:style w:type="paragraph" w:styleId="TOC8">
    <w:name w:val="toc 8"/>
    <w:basedOn w:val="TOC2"/>
    <w:next w:val="BodyText"/>
    <w:uiPriority w:val="39"/>
    <w:rsid w:val="0058310A"/>
    <w:pPr>
      <w:spacing w:before="0"/>
      <w:ind w:left="1540"/>
    </w:pPr>
    <w:rPr>
      <w:bCs w:val="0"/>
      <w:sz w:val="20"/>
      <w:szCs w:val="20"/>
    </w:rPr>
  </w:style>
  <w:style w:type="character" w:customStyle="1" w:styleId="Heading6Char">
    <w:name w:val="Heading 6 Char"/>
    <w:basedOn w:val="DefaultParagraphFont"/>
    <w:link w:val="Heading6"/>
    <w:uiPriority w:val="6"/>
    <w:rsid w:val="001B1B8D"/>
    <w:rPr>
      <w:rFonts w:ascii="Arial" w:eastAsiaTheme="majorEastAsia" w:hAnsi="Arial" w:cstheme="minorHAnsi"/>
      <w:b/>
      <w:color w:val="013444" w:themeColor="text1"/>
      <w:sz w:val="24"/>
    </w:rPr>
  </w:style>
  <w:style w:type="paragraph" w:styleId="TOC9">
    <w:name w:val="toc 9"/>
    <w:basedOn w:val="TOC3"/>
    <w:next w:val="BodyText"/>
    <w:uiPriority w:val="39"/>
    <w:rsid w:val="0058310A"/>
    <w:pPr>
      <w:ind w:left="1760"/>
    </w:pPr>
  </w:style>
  <w:style w:type="paragraph" w:styleId="TOCHeading">
    <w:name w:val="TOC Heading"/>
    <w:basedOn w:val="Heading1NoNumber"/>
    <w:next w:val="BodyText"/>
    <w:uiPriority w:val="39"/>
    <w:qFormat/>
    <w:rsid w:val="009D27EE"/>
    <w:pPr>
      <w:outlineLvl w:val="9"/>
    </w:pPr>
  </w:style>
  <w:style w:type="paragraph" w:customStyle="1" w:styleId="BodyIndent2">
    <w:name w:val="Body Indent 2"/>
    <w:basedOn w:val="BodyBullet2"/>
    <w:uiPriority w:val="3"/>
    <w:qFormat/>
    <w:rsid w:val="009D27EE"/>
    <w:pPr>
      <w:numPr>
        <w:ilvl w:val="0"/>
        <w:numId w:val="0"/>
      </w:numPr>
      <w:ind w:left="680"/>
    </w:pPr>
  </w:style>
  <w:style w:type="paragraph" w:customStyle="1" w:styleId="BodyIndent3">
    <w:name w:val="Body Indent 3"/>
    <w:basedOn w:val="BodyBullet3"/>
    <w:uiPriority w:val="3"/>
    <w:qFormat/>
    <w:rsid w:val="009D27EE"/>
    <w:pPr>
      <w:numPr>
        <w:ilvl w:val="0"/>
        <w:numId w:val="0"/>
      </w:numPr>
      <w:ind w:left="1021"/>
    </w:pPr>
  </w:style>
  <w:style w:type="character" w:styleId="EndnoteReference">
    <w:name w:val="endnote reference"/>
    <w:basedOn w:val="DefaultParagraphFont"/>
    <w:uiPriority w:val="99"/>
    <w:qFormat/>
    <w:rsid w:val="009D27EE"/>
    <w:rPr>
      <w:vertAlign w:val="superscript"/>
    </w:rPr>
  </w:style>
  <w:style w:type="paragraph" w:styleId="ListBullet">
    <w:name w:val="List Bullet"/>
    <w:basedOn w:val="BodyText"/>
    <w:uiPriority w:val="99"/>
    <w:semiHidden/>
    <w:rsid w:val="009D27EE"/>
    <w:pPr>
      <w:numPr>
        <w:numId w:val="2"/>
      </w:numPr>
      <w:spacing w:before="120"/>
      <w:contextualSpacing/>
    </w:pPr>
  </w:style>
  <w:style w:type="table" w:styleId="TableGrid">
    <w:name w:val="Table Grid"/>
    <w:aliases w:val="Footer Table"/>
    <w:basedOn w:val="TableNormal"/>
    <w:uiPriority w:val="39"/>
    <w:rsid w:val="009D27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urce">
    <w:name w:val="Source"/>
    <w:basedOn w:val="Caption"/>
    <w:next w:val="BodyText"/>
    <w:uiPriority w:val="9"/>
    <w:qFormat/>
    <w:rsid w:val="001F51A8"/>
    <w:pPr>
      <w:keepNext w:val="0"/>
      <w:spacing w:before="120" w:after="360"/>
      <w:ind w:left="0" w:firstLine="0"/>
    </w:pPr>
    <w:rPr>
      <w:sz w:val="18"/>
      <w:szCs w:val="18"/>
    </w:rPr>
  </w:style>
  <w:style w:type="paragraph" w:styleId="ListBullet2">
    <w:name w:val="List Bullet 2"/>
    <w:basedOn w:val="ListBullet"/>
    <w:uiPriority w:val="99"/>
    <w:semiHidden/>
    <w:rsid w:val="009D27EE"/>
    <w:pPr>
      <w:numPr>
        <w:ilvl w:val="1"/>
      </w:numPr>
    </w:pPr>
  </w:style>
  <w:style w:type="paragraph" w:customStyle="1" w:styleId="TableText">
    <w:name w:val="Table Text"/>
    <w:basedOn w:val="Normal"/>
    <w:uiPriority w:val="2"/>
    <w:qFormat/>
    <w:rsid w:val="002D2DAA"/>
    <w:pPr>
      <w:numPr>
        <w:numId w:val="9"/>
      </w:numPr>
      <w:spacing w:before="60" w:after="60" w:line="240" w:lineRule="auto"/>
    </w:pPr>
    <w:rPr>
      <w:color w:val="013444" w:themeColor="text1"/>
      <w:sz w:val="18"/>
      <w:szCs w:val="20"/>
    </w:rPr>
  </w:style>
  <w:style w:type="paragraph" w:styleId="EndnoteText">
    <w:name w:val="endnote text"/>
    <w:basedOn w:val="Normal"/>
    <w:link w:val="EndnoteTextChar"/>
    <w:uiPriority w:val="99"/>
    <w:qFormat/>
    <w:rsid w:val="009D27EE"/>
    <w:pPr>
      <w:spacing w:before="60" w:after="60" w:line="240" w:lineRule="auto"/>
      <w:ind w:left="340" w:hanging="340"/>
    </w:pPr>
    <w:rPr>
      <w:sz w:val="18"/>
      <w:szCs w:val="18"/>
    </w:rPr>
  </w:style>
  <w:style w:type="paragraph" w:styleId="ListBullet3">
    <w:name w:val="List Bullet 3"/>
    <w:basedOn w:val="ListBullet2"/>
    <w:uiPriority w:val="99"/>
    <w:semiHidden/>
    <w:rsid w:val="009D27EE"/>
    <w:pPr>
      <w:numPr>
        <w:ilvl w:val="2"/>
      </w:numPr>
    </w:pPr>
  </w:style>
  <w:style w:type="character" w:customStyle="1" w:styleId="EndnoteTextChar">
    <w:name w:val="Endnote Text Char"/>
    <w:basedOn w:val="DefaultParagraphFont"/>
    <w:link w:val="EndnoteText"/>
    <w:uiPriority w:val="99"/>
    <w:rsid w:val="009D27EE"/>
    <w:rPr>
      <w:sz w:val="18"/>
      <w:szCs w:val="18"/>
    </w:rPr>
  </w:style>
  <w:style w:type="paragraph" w:styleId="Footer">
    <w:name w:val="footer"/>
    <w:basedOn w:val="Normal"/>
    <w:link w:val="FooterChar"/>
    <w:uiPriority w:val="99"/>
    <w:qFormat/>
    <w:rsid w:val="00782046"/>
    <w:pPr>
      <w:spacing w:before="240" w:after="240" w:line="240" w:lineRule="exact"/>
    </w:pPr>
    <w:rPr>
      <w:rFonts w:cstheme="minorHAnsi"/>
      <w:noProof/>
      <w:color w:val="013444" w:themeColor="text1"/>
      <w:sz w:val="16"/>
      <w:szCs w:val="18"/>
    </w:rPr>
  </w:style>
  <w:style w:type="character" w:customStyle="1" w:styleId="FooterChar">
    <w:name w:val="Footer Char"/>
    <w:basedOn w:val="DefaultParagraphFont"/>
    <w:link w:val="Footer"/>
    <w:uiPriority w:val="99"/>
    <w:rsid w:val="00782046"/>
    <w:rPr>
      <w:rFonts w:cstheme="minorHAnsi"/>
      <w:noProof/>
      <w:color w:val="013444" w:themeColor="text1"/>
      <w:sz w:val="16"/>
      <w:szCs w:val="18"/>
    </w:rPr>
  </w:style>
  <w:style w:type="character" w:styleId="FootnoteReference">
    <w:name w:val="footnote reference"/>
    <w:basedOn w:val="DefaultParagraphFont"/>
    <w:uiPriority w:val="99"/>
    <w:qFormat/>
    <w:rsid w:val="009D27EE"/>
    <w:rPr>
      <w:vertAlign w:val="superscript"/>
    </w:rPr>
  </w:style>
  <w:style w:type="paragraph" w:styleId="FootnoteText">
    <w:name w:val="footnote text"/>
    <w:basedOn w:val="Normal"/>
    <w:link w:val="FootnoteTextChar"/>
    <w:uiPriority w:val="99"/>
    <w:qFormat/>
    <w:rsid w:val="009D27EE"/>
    <w:pPr>
      <w:spacing w:before="60" w:after="60" w:line="240" w:lineRule="auto"/>
      <w:ind w:left="340" w:hanging="340"/>
    </w:pPr>
    <w:rPr>
      <w:sz w:val="18"/>
      <w:szCs w:val="18"/>
    </w:rPr>
  </w:style>
  <w:style w:type="character" w:customStyle="1" w:styleId="FootnoteTextChar">
    <w:name w:val="Footnote Text Char"/>
    <w:basedOn w:val="DefaultParagraphFont"/>
    <w:link w:val="FootnoteText"/>
    <w:uiPriority w:val="99"/>
    <w:rsid w:val="009D27EE"/>
    <w:rPr>
      <w:sz w:val="18"/>
      <w:szCs w:val="18"/>
    </w:rPr>
  </w:style>
  <w:style w:type="paragraph" w:styleId="Header">
    <w:name w:val="header"/>
    <w:basedOn w:val="BodyText"/>
    <w:link w:val="HeaderChar"/>
    <w:uiPriority w:val="99"/>
    <w:qFormat/>
    <w:rsid w:val="009B55B6"/>
    <w:pPr>
      <w:spacing w:before="0" w:after="720" w:line="240" w:lineRule="auto"/>
    </w:pPr>
    <w:rPr>
      <w:sz w:val="16"/>
      <w:szCs w:val="18"/>
    </w:rPr>
  </w:style>
  <w:style w:type="character" w:customStyle="1" w:styleId="HeaderChar">
    <w:name w:val="Header Char"/>
    <w:basedOn w:val="DefaultParagraphFont"/>
    <w:link w:val="Header"/>
    <w:uiPriority w:val="99"/>
    <w:rsid w:val="009B55B6"/>
    <w:rPr>
      <w:sz w:val="16"/>
      <w:szCs w:val="18"/>
    </w:rPr>
  </w:style>
  <w:style w:type="character" w:styleId="Hyperlink">
    <w:name w:val="Hyperlink"/>
    <w:basedOn w:val="DefaultParagraphFont"/>
    <w:uiPriority w:val="99"/>
    <w:qFormat/>
    <w:rsid w:val="00BD7792"/>
    <w:rPr>
      <w:color w:val="CC4B13"/>
      <w:u w:val="single"/>
    </w:rPr>
  </w:style>
  <w:style w:type="paragraph" w:styleId="ListNumber">
    <w:name w:val="List Number"/>
    <w:basedOn w:val="BodyText"/>
    <w:uiPriority w:val="99"/>
    <w:semiHidden/>
    <w:rsid w:val="009D27EE"/>
    <w:pPr>
      <w:numPr>
        <w:numId w:val="3"/>
      </w:numPr>
      <w:contextualSpacing/>
    </w:pPr>
  </w:style>
  <w:style w:type="paragraph" w:styleId="ListNumber2">
    <w:name w:val="List Number 2"/>
    <w:basedOn w:val="ListNumber"/>
    <w:uiPriority w:val="99"/>
    <w:semiHidden/>
    <w:rsid w:val="009D27EE"/>
    <w:pPr>
      <w:numPr>
        <w:numId w:val="4"/>
      </w:numPr>
    </w:pPr>
  </w:style>
  <w:style w:type="paragraph" w:styleId="ListNumber3">
    <w:name w:val="List Number 3"/>
    <w:basedOn w:val="List2"/>
    <w:uiPriority w:val="99"/>
    <w:semiHidden/>
    <w:rsid w:val="009D27EE"/>
    <w:pPr>
      <w:numPr>
        <w:numId w:val="5"/>
      </w:numPr>
    </w:pPr>
  </w:style>
  <w:style w:type="character" w:styleId="PageNumber">
    <w:name w:val="page number"/>
    <w:basedOn w:val="DefaultParagraphFont"/>
    <w:uiPriority w:val="99"/>
    <w:semiHidden/>
    <w:rsid w:val="009D27EE"/>
  </w:style>
  <w:style w:type="paragraph" w:styleId="List2">
    <w:name w:val="List 2"/>
    <w:basedOn w:val="Normal"/>
    <w:uiPriority w:val="99"/>
    <w:semiHidden/>
    <w:rsid w:val="009D27EE"/>
    <w:pPr>
      <w:ind w:left="566" w:hanging="283"/>
      <w:contextualSpacing/>
    </w:pPr>
  </w:style>
  <w:style w:type="paragraph" w:styleId="TableofFigures">
    <w:name w:val="table of figures"/>
    <w:basedOn w:val="TOC1"/>
    <w:next w:val="BodyText"/>
    <w:uiPriority w:val="99"/>
    <w:rsid w:val="0058310A"/>
    <w:pPr>
      <w:spacing w:before="60"/>
      <w:ind w:left="1134" w:hanging="1134"/>
    </w:pPr>
    <w:rPr>
      <w:b w:val="0"/>
      <w:sz w:val="20"/>
    </w:rPr>
  </w:style>
  <w:style w:type="character" w:customStyle="1" w:styleId="Heading7Char">
    <w:name w:val="Heading 7 Char"/>
    <w:aliases w:val="(Appendix heading) Char,(Appendix Heading) Char"/>
    <w:basedOn w:val="DefaultParagraphFont"/>
    <w:link w:val="Heading7"/>
    <w:uiPriority w:val="10"/>
    <w:rsid w:val="003C66AF"/>
    <w:rPr>
      <w:rFonts w:asciiTheme="majorHAnsi" w:eastAsiaTheme="majorEastAsia" w:hAnsiTheme="majorHAnsi" w:cstheme="majorBidi"/>
      <w:b/>
      <w:bCs/>
      <w:iCs/>
      <w:color w:val="013444" w:themeColor="text1"/>
      <w:sz w:val="36"/>
      <w:szCs w:val="40"/>
    </w:rPr>
  </w:style>
  <w:style w:type="paragraph" w:customStyle="1" w:styleId="TableBullet1">
    <w:name w:val="Table Bullet 1"/>
    <w:basedOn w:val="TableText"/>
    <w:uiPriority w:val="7"/>
    <w:qFormat/>
    <w:rsid w:val="009D27EE"/>
    <w:pPr>
      <w:numPr>
        <w:numId w:val="6"/>
      </w:numPr>
    </w:pPr>
  </w:style>
  <w:style w:type="paragraph" w:customStyle="1" w:styleId="TableBullet2">
    <w:name w:val="Table Bullet 2"/>
    <w:basedOn w:val="TableBullet1"/>
    <w:uiPriority w:val="7"/>
    <w:qFormat/>
    <w:rsid w:val="009D27EE"/>
    <w:pPr>
      <w:numPr>
        <w:ilvl w:val="1"/>
      </w:numPr>
    </w:pPr>
  </w:style>
  <w:style w:type="paragraph" w:customStyle="1" w:styleId="BodyNumbering1">
    <w:name w:val="Body Numbering 1"/>
    <w:basedOn w:val="BodyBullet1"/>
    <w:uiPriority w:val="2"/>
    <w:qFormat/>
    <w:rsid w:val="003C3CEE"/>
    <w:pPr>
      <w:numPr>
        <w:ilvl w:val="6"/>
        <w:numId w:val="10"/>
      </w:numPr>
    </w:pPr>
  </w:style>
  <w:style w:type="paragraph" w:customStyle="1" w:styleId="BodyNumbering2">
    <w:name w:val="Body Numbering 2"/>
    <w:basedOn w:val="BodyNumbering1"/>
    <w:uiPriority w:val="2"/>
    <w:qFormat/>
    <w:rsid w:val="009D27EE"/>
    <w:pPr>
      <w:numPr>
        <w:ilvl w:val="7"/>
      </w:numPr>
    </w:pPr>
  </w:style>
  <w:style w:type="paragraph" w:customStyle="1" w:styleId="BodyBullet1">
    <w:name w:val="Body Bullet 1"/>
    <w:basedOn w:val="BodyText"/>
    <w:uiPriority w:val="1"/>
    <w:qFormat/>
    <w:rsid w:val="00BD7792"/>
    <w:pPr>
      <w:numPr>
        <w:numId w:val="1"/>
      </w:numPr>
      <w:spacing w:before="120"/>
    </w:pPr>
  </w:style>
  <w:style w:type="paragraph" w:customStyle="1" w:styleId="BodyBullet2">
    <w:name w:val="Body Bullet 2"/>
    <w:basedOn w:val="BodyBullet1"/>
    <w:uiPriority w:val="1"/>
    <w:qFormat/>
    <w:rsid w:val="009D27EE"/>
    <w:pPr>
      <w:numPr>
        <w:ilvl w:val="1"/>
      </w:numPr>
    </w:pPr>
  </w:style>
  <w:style w:type="paragraph" w:customStyle="1" w:styleId="BodyBullet3">
    <w:name w:val="Body Bullet 3"/>
    <w:basedOn w:val="BodyBullet2"/>
    <w:uiPriority w:val="1"/>
    <w:qFormat/>
    <w:rsid w:val="009D27EE"/>
    <w:pPr>
      <w:numPr>
        <w:ilvl w:val="2"/>
      </w:numPr>
    </w:pPr>
  </w:style>
  <w:style w:type="paragraph" w:customStyle="1" w:styleId="BodyNumbering3">
    <w:name w:val="Body Numbering 3"/>
    <w:basedOn w:val="BodyNumbering2"/>
    <w:uiPriority w:val="2"/>
    <w:qFormat/>
    <w:rsid w:val="009D27EE"/>
    <w:pPr>
      <w:numPr>
        <w:ilvl w:val="8"/>
      </w:numPr>
    </w:pPr>
  </w:style>
  <w:style w:type="paragraph" w:customStyle="1" w:styleId="BodyIndent1">
    <w:name w:val="Body Indent 1"/>
    <w:basedOn w:val="BodyBullet1"/>
    <w:uiPriority w:val="3"/>
    <w:qFormat/>
    <w:rsid w:val="009D27EE"/>
    <w:pPr>
      <w:numPr>
        <w:numId w:val="0"/>
      </w:numPr>
      <w:ind w:left="340"/>
    </w:pPr>
  </w:style>
  <w:style w:type="paragraph" w:customStyle="1" w:styleId="TableBullet3">
    <w:name w:val="Table Bullet 3"/>
    <w:basedOn w:val="TableBullet2"/>
    <w:uiPriority w:val="7"/>
    <w:qFormat/>
    <w:rsid w:val="009D27EE"/>
    <w:pPr>
      <w:numPr>
        <w:ilvl w:val="2"/>
      </w:numPr>
    </w:pPr>
  </w:style>
  <w:style w:type="paragraph" w:customStyle="1" w:styleId="TableNumbering1">
    <w:name w:val="Table Numbering 1"/>
    <w:basedOn w:val="TableBullet1"/>
    <w:uiPriority w:val="8"/>
    <w:qFormat/>
    <w:rsid w:val="009D27EE"/>
    <w:pPr>
      <w:numPr>
        <w:numId w:val="7"/>
      </w:numPr>
    </w:pPr>
  </w:style>
  <w:style w:type="paragraph" w:customStyle="1" w:styleId="TableNumbering2">
    <w:name w:val="Table Numbering 2"/>
    <w:basedOn w:val="TableNumbering1"/>
    <w:uiPriority w:val="8"/>
    <w:qFormat/>
    <w:rsid w:val="009D27EE"/>
    <w:pPr>
      <w:numPr>
        <w:ilvl w:val="1"/>
      </w:numPr>
    </w:pPr>
  </w:style>
  <w:style w:type="paragraph" w:customStyle="1" w:styleId="TableNumbering3">
    <w:name w:val="Table Numbering 3"/>
    <w:basedOn w:val="TableNumbering2"/>
    <w:uiPriority w:val="8"/>
    <w:qFormat/>
    <w:rsid w:val="009D27EE"/>
    <w:pPr>
      <w:numPr>
        <w:ilvl w:val="2"/>
      </w:numPr>
    </w:pPr>
  </w:style>
  <w:style w:type="paragraph" w:customStyle="1" w:styleId="TableIndent1">
    <w:name w:val="Table Indent 1"/>
    <w:basedOn w:val="TableBullet1"/>
    <w:uiPriority w:val="9"/>
    <w:qFormat/>
    <w:rsid w:val="009D27EE"/>
    <w:pPr>
      <w:numPr>
        <w:numId w:val="0"/>
      </w:numPr>
      <w:ind w:left="340"/>
    </w:pPr>
  </w:style>
  <w:style w:type="paragraph" w:customStyle="1" w:styleId="TableIndent2">
    <w:name w:val="Table Indent 2"/>
    <w:basedOn w:val="TableBullet2"/>
    <w:uiPriority w:val="9"/>
    <w:qFormat/>
    <w:rsid w:val="009D27EE"/>
    <w:pPr>
      <w:numPr>
        <w:ilvl w:val="0"/>
        <w:numId w:val="0"/>
      </w:numPr>
      <w:ind w:left="680"/>
    </w:pPr>
  </w:style>
  <w:style w:type="paragraph" w:customStyle="1" w:styleId="TableIndent3">
    <w:name w:val="Table Indent 3"/>
    <w:basedOn w:val="TableBullet3"/>
    <w:uiPriority w:val="9"/>
    <w:qFormat/>
    <w:rsid w:val="009D27EE"/>
    <w:pPr>
      <w:numPr>
        <w:ilvl w:val="0"/>
        <w:numId w:val="0"/>
      </w:numPr>
      <w:ind w:left="1021"/>
    </w:pPr>
  </w:style>
  <w:style w:type="table" w:customStyle="1" w:styleId="MainTableStyle">
    <w:name w:val="Main Table Style"/>
    <w:basedOn w:val="TableNormal"/>
    <w:uiPriority w:val="99"/>
    <w:rsid w:val="00B66511"/>
    <w:pPr>
      <w:spacing w:after="0" w:line="240" w:lineRule="auto"/>
    </w:pPr>
    <w:rPr>
      <w:sz w:val="18"/>
    </w:rPr>
    <w:tblPr>
      <w:tblBorders>
        <w:top w:val="single" w:sz="2" w:space="0" w:color="013444" w:themeColor="text2"/>
        <w:bottom w:val="single" w:sz="2" w:space="0" w:color="013444" w:themeColor="text2"/>
        <w:insideH w:val="single" w:sz="2" w:space="0" w:color="013444" w:themeColor="text2"/>
        <w:insideV w:val="single" w:sz="2" w:space="0" w:color="013444" w:themeColor="text2"/>
      </w:tblBorders>
    </w:tblPr>
    <w:tblStylePr w:type="firstRow">
      <w:pPr>
        <w:keepNext/>
        <w:keepLines/>
        <w:widowControl/>
        <w:wordWrap/>
        <w:jc w:val="left"/>
      </w:pPr>
      <w:rPr>
        <w:b w:val="0"/>
        <w:color w:val="013444" w:themeColor="text2"/>
      </w:rPr>
      <w:tblPr/>
      <w:trPr>
        <w:cantSplit/>
        <w:tblHeader/>
      </w:trPr>
      <w:tcPr>
        <w:tcBorders>
          <w:top w:val="nil"/>
          <w:left w:val="nil"/>
          <w:bottom w:val="single" w:sz="12" w:space="0" w:color="013444" w:themeColor="text2"/>
          <w:right w:val="nil"/>
          <w:insideH w:val="nil"/>
          <w:insideV w:val="nil"/>
          <w:tl2br w:val="nil"/>
          <w:tr2bl w:val="nil"/>
        </w:tcBorders>
        <w:vAlign w:val="bottom"/>
      </w:tcPr>
    </w:tblStylePr>
    <w:tblStylePr w:type="lastRow">
      <w:pPr>
        <w:keepLines/>
        <w:widowControl/>
        <w:wordWrap/>
        <w:jc w:val="left"/>
      </w:pPr>
      <w:rPr>
        <w:b w:val="0"/>
      </w:rPr>
      <w:tblPr/>
      <w:tcPr>
        <w:tcBorders>
          <w:top w:val="single" w:sz="4" w:space="0" w:color="013444" w:themeColor="text2"/>
          <w:left w:val="nil"/>
          <w:bottom w:val="single" w:sz="4" w:space="0" w:color="013444" w:themeColor="text2"/>
          <w:right w:val="nil"/>
          <w:insideH w:val="nil"/>
          <w:insideV w:val="single" w:sz="4" w:space="0" w:color="013444" w:themeColor="text2"/>
          <w:tl2br w:val="nil"/>
          <w:tr2bl w:val="nil"/>
        </w:tcBorders>
        <w:shd w:val="clear" w:color="auto" w:fill="EAEAEA"/>
      </w:tcPr>
    </w:tblStylePr>
    <w:tblStylePr w:type="firstCol">
      <w:pPr>
        <w:jc w:val="left"/>
      </w:pPr>
      <w:rPr>
        <w:color w:val="auto"/>
      </w:rPr>
      <w:tblPr/>
      <w:tcPr>
        <w:tcBorders>
          <w:top w:val="single" w:sz="4" w:space="0" w:color="013444" w:themeColor="text2"/>
          <w:left w:val="nil"/>
          <w:bottom w:val="single" w:sz="4" w:space="0" w:color="013444" w:themeColor="text2"/>
          <w:right w:val="nil"/>
          <w:insideH w:val="single" w:sz="4" w:space="0" w:color="013444" w:themeColor="text2"/>
          <w:insideV w:val="nil"/>
          <w:tl2br w:val="nil"/>
          <w:tr2bl w:val="nil"/>
        </w:tcBorders>
        <w:shd w:val="clear" w:color="auto" w:fill="E8F0FC"/>
      </w:tcPr>
    </w:tblStylePr>
    <w:tblStylePr w:type="nwCell">
      <w:tblPr/>
      <w:tcPr>
        <w:tcBorders>
          <w:top w:val="nil"/>
          <w:left w:val="nil"/>
          <w:bottom w:val="single" w:sz="12" w:space="0" w:color="013444" w:themeColor="text2"/>
          <w:right w:val="nil"/>
          <w:insideH w:val="nil"/>
          <w:insideV w:val="nil"/>
          <w:tl2br w:val="nil"/>
          <w:tr2bl w:val="nil"/>
        </w:tcBorders>
        <w:shd w:val="clear" w:color="auto" w:fill="FCFCFB" w:themeFill="background1"/>
      </w:tcPr>
    </w:tblStylePr>
    <w:tblStylePr w:type="swCell">
      <w:rPr>
        <w:color w:val="auto"/>
      </w:rPr>
    </w:tblStylePr>
  </w:style>
  <w:style w:type="paragraph" w:customStyle="1" w:styleId="BodyTextSingleSpacing">
    <w:name w:val="Body Text Single Spacing"/>
    <w:basedOn w:val="BodyText"/>
    <w:uiPriority w:val="99"/>
    <w:qFormat/>
    <w:rsid w:val="009D27EE"/>
    <w:pPr>
      <w:spacing w:before="0" w:after="0"/>
    </w:pPr>
  </w:style>
  <w:style w:type="character" w:customStyle="1" w:styleId="CharacterStyle-BaseColour">
    <w:name w:val="Character Style - Base Colour"/>
    <w:basedOn w:val="DefaultParagraphFont"/>
    <w:uiPriority w:val="99"/>
    <w:qFormat/>
    <w:rsid w:val="009D27EE"/>
    <w:rPr>
      <w:color w:val="013444" w:themeColor="text2"/>
    </w:rPr>
  </w:style>
  <w:style w:type="character" w:customStyle="1" w:styleId="CharacterStyle-BrightColour">
    <w:name w:val="Character Style - Bright Colour"/>
    <w:uiPriority w:val="99"/>
    <w:qFormat/>
    <w:rsid w:val="00BD7792"/>
    <w:rPr>
      <w:color w:val="CC4B13"/>
    </w:rPr>
  </w:style>
  <w:style w:type="paragraph" w:customStyle="1" w:styleId="Cover1Title">
    <w:name w:val="Cover 1 – Title"/>
    <w:basedOn w:val="Normal"/>
    <w:next w:val="Cover2Subtitle"/>
    <w:uiPriority w:val="99"/>
    <w:qFormat/>
    <w:rsid w:val="00A12A41"/>
    <w:pPr>
      <w:spacing w:before="480" w:after="360" w:line="440" w:lineRule="atLeast"/>
    </w:pPr>
    <w:rPr>
      <w:rFonts w:ascii="Arial" w:hAnsi="Arial"/>
      <w:b/>
      <w:color w:val="013444" w:themeColor="text2"/>
      <w:sz w:val="80"/>
    </w:rPr>
  </w:style>
  <w:style w:type="paragraph" w:customStyle="1" w:styleId="Cover2Subtitle">
    <w:name w:val="Cover 2 – Subtitle"/>
    <w:basedOn w:val="Normal"/>
    <w:next w:val="Cover3Subtitle2"/>
    <w:uiPriority w:val="99"/>
    <w:qFormat/>
    <w:rsid w:val="00BD7792"/>
    <w:pPr>
      <w:spacing w:after="800" w:line="440" w:lineRule="atLeast"/>
    </w:pPr>
    <w:rPr>
      <w:rFonts w:ascii="Arial" w:hAnsi="Arial"/>
      <w:color w:val="005B9D"/>
      <w:sz w:val="48"/>
      <w:szCs w:val="76"/>
    </w:rPr>
  </w:style>
  <w:style w:type="paragraph" w:customStyle="1" w:styleId="Spacer">
    <w:name w:val="Spacer"/>
    <w:basedOn w:val="BodyTextSingleSpacing"/>
    <w:uiPriority w:val="99"/>
    <w:semiHidden/>
    <w:qFormat/>
    <w:rsid w:val="009D27EE"/>
  </w:style>
  <w:style w:type="paragraph" w:styleId="BalloonText">
    <w:name w:val="Balloon Text"/>
    <w:basedOn w:val="Normal"/>
    <w:link w:val="BalloonTextChar"/>
    <w:uiPriority w:val="99"/>
    <w:semiHidden/>
    <w:rsid w:val="009D27E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27EE"/>
    <w:rPr>
      <w:rFonts w:ascii="Tahoma" w:hAnsi="Tahoma" w:cs="Tahoma"/>
      <w:sz w:val="16"/>
      <w:szCs w:val="16"/>
    </w:rPr>
  </w:style>
  <w:style w:type="paragraph" w:customStyle="1" w:styleId="Heading1NoNumber">
    <w:name w:val="Heading 1 No Number"/>
    <w:basedOn w:val="Heading1"/>
    <w:next w:val="BodyText"/>
    <w:uiPriority w:val="10"/>
    <w:qFormat/>
    <w:rsid w:val="00E1114C"/>
    <w:pPr>
      <w:numPr>
        <w:numId w:val="0"/>
      </w:numPr>
    </w:pPr>
  </w:style>
  <w:style w:type="paragraph" w:styleId="Date">
    <w:name w:val="Date"/>
    <w:basedOn w:val="BodyText"/>
    <w:next w:val="BodyTextSingleSpacing"/>
    <w:link w:val="DateChar"/>
    <w:uiPriority w:val="99"/>
    <w:semiHidden/>
    <w:rsid w:val="009D27EE"/>
    <w:pPr>
      <w:pageBreakBefore/>
      <w:spacing w:after="720"/>
    </w:pPr>
  </w:style>
  <w:style w:type="character" w:customStyle="1" w:styleId="DateChar">
    <w:name w:val="Date Char"/>
    <w:basedOn w:val="DefaultParagraphFont"/>
    <w:link w:val="Date"/>
    <w:uiPriority w:val="99"/>
    <w:semiHidden/>
    <w:rsid w:val="009D27EE"/>
  </w:style>
  <w:style w:type="paragraph" w:styleId="Signature">
    <w:name w:val="Signature"/>
    <w:basedOn w:val="BodyText"/>
    <w:next w:val="BodyTextSingleSpacing"/>
    <w:link w:val="SignatureChar"/>
    <w:uiPriority w:val="99"/>
    <w:semiHidden/>
    <w:rsid w:val="009D27EE"/>
    <w:pPr>
      <w:keepNext/>
      <w:spacing w:before="360" w:after="360"/>
    </w:pPr>
  </w:style>
  <w:style w:type="character" w:customStyle="1" w:styleId="SignatureChar">
    <w:name w:val="Signature Char"/>
    <w:basedOn w:val="DefaultParagraphFont"/>
    <w:link w:val="Signature"/>
    <w:uiPriority w:val="99"/>
    <w:semiHidden/>
    <w:rsid w:val="009D27EE"/>
  </w:style>
  <w:style w:type="paragraph" w:customStyle="1" w:styleId="SubjectLine">
    <w:name w:val="Subject Line"/>
    <w:basedOn w:val="BodyText"/>
    <w:next w:val="BodyText"/>
    <w:semiHidden/>
    <w:rsid w:val="009D27EE"/>
    <w:rPr>
      <w:b/>
      <w:caps/>
    </w:rPr>
  </w:style>
  <w:style w:type="paragraph" w:customStyle="1" w:styleId="Yourssincerely">
    <w:name w:val="Yours sincerely"/>
    <w:basedOn w:val="BodyText"/>
    <w:next w:val="Signature"/>
    <w:uiPriority w:val="99"/>
    <w:semiHidden/>
    <w:rsid w:val="009D27EE"/>
    <w:pPr>
      <w:keepNext/>
    </w:pPr>
  </w:style>
  <w:style w:type="paragraph" w:customStyle="1" w:styleId="Disclaimer">
    <w:name w:val="Disclaimer"/>
    <w:basedOn w:val="Normal"/>
    <w:next w:val="BodyText"/>
    <w:semiHidden/>
    <w:rsid w:val="009D27EE"/>
    <w:pPr>
      <w:spacing w:before="3000" w:line="240" w:lineRule="auto"/>
    </w:pPr>
    <w:rPr>
      <w:sz w:val="16"/>
      <w:szCs w:val="16"/>
    </w:rPr>
  </w:style>
  <w:style w:type="paragraph" w:styleId="TableofAuthorities">
    <w:name w:val="table of authorities"/>
    <w:basedOn w:val="TableofFigures"/>
    <w:next w:val="BodyText"/>
    <w:uiPriority w:val="99"/>
    <w:semiHidden/>
    <w:rsid w:val="009D27EE"/>
  </w:style>
  <w:style w:type="paragraph" w:customStyle="1" w:styleId="CitationText">
    <w:name w:val="Citation Text"/>
    <w:basedOn w:val="BodyText"/>
    <w:uiPriority w:val="99"/>
    <w:qFormat/>
    <w:rsid w:val="0033069D"/>
    <w:pPr>
      <w:spacing w:before="360" w:after="360"/>
    </w:pPr>
    <w:rPr>
      <w:rFonts w:ascii="Arial" w:hAnsi="Arial"/>
      <w:color w:val="013444" w:themeColor="text2"/>
      <w:sz w:val="28"/>
    </w:rPr>
  </w:style>
  <w:style w:type="character" w:customStyle="1" w:styleId="Heading8Char">
    <w:name w:val="Heading 8 Char"/>
    <w:aliases w:val="(Appendix subheading) Char"/>
    <w:basedOn w:val="DefaultParagraphFont"/>
    <w:link w:val="Heading8"/>
    <w:uiPriority w:val="10"/>
    <w:rsid w:val="000A4567"/>
    <w:rPr>
      <w:rFonts w:asciiTheme="majorHAnsi" w:eastAsiaTheme="majorEastAsia" w:hAnsiTheme="majorHAnsi" w:cstheme="majorBidi"/>
      <w:b/>
      <w:bCs/>
      <w:iCs/>
      <w:color w:val="013444" w:themeColor="text1"/>
      <w:sz w:val="34"/>
      <w:szCs w:val="20"/>
    </w:rPr>
  </w:style>
  <w:style w:type="character" w:customStyle="1" w:styleId="Heading9Char">
    <w:name w:val="Heading 9 Char"/>
    <w:aliases w:val="(Appendix minor heading) Char"/>
    <w:basedOn w:val="DefaultParagraphFont"/>
    <w:link w:val="Heading9"/>
    <w:uiPriority w:val="10"/>
    <w:rsid w:val="000A4567"/>
    <w:rPr>
      <w:rFonts w:asciiTheme="majorHAnsi" w:eastAsiaTheme="majorEastAsia" w:hAnsiTheme="majorHAnsi" w:cstheme="majorBidi"/>
      <w:b/>
      <w:bCs/>
      <w:color w:val="013444" w:themeColor="text1"/>
      <w:sz w:val="32"/>
      <w:szCs w:val="20"/>
    </w:rPr>
  </w:style>
  <w:style w:type="paragraph" w:customStyle="1" w:styleId="Object">
    <w:name w:val="Object"/>
    <w:basedOn w:val="Normal"/>
    <w:next w:val="Source"/>
    <w:uiPriority w:val="99"/>
    <w:qFormat/>
    <w:rsid w:val="002D2DAA"/>
    <w:pPr>
      <w:keepNext/>
      <w:keepLines/>
      <w:spacing w:before="240" w:after="240" w:line="240" w:lineRule="auto"/>
    </w:pPr>
    <w:rPr>
      <w:color w:val="013444" w:themeColor="text1"/>
    </w:rPr>
  </w:style>
  <w:style w:type="paragraph" w:styleId="Quote">
    <w:name w:val="Quote"/>
    <w:basedOn w:val="BodyText"/>
    <w:next w:val="BodyText"/>
    <w:link w:val="QuoteChar"/>
    <w:uiPriority w:val="99"/>
    <w:qFormat/>
    <w:rsid w:val="003C3CEE"/>
    <w:pPr>
      <w:pBdr>
        <w:left w:val="single" w:sz="4" w:space="10" w:color="F36E20" w:themeColor="accent1"/>
      </w:pBdr>
      <w:spacing w:before="0" w:after="0" w:line="240" w:lineRule="auto"/>
      <w:ind w:left="680" w:right="680"/>
    </w:pPr>
    <w:rPr>
      <w:i/>
      <w:iCs/>
      <w:color w:val="005B9D"/>
    </w:rPr>
  </w:style>
  <w:style w:type="character" w:customStyle="1" w:styleId="QuoteChar">
    <w:name w:val="Quote Char"/>
    <w:basedOn w:val="DefaultParagraphFont"/>
    <w:link w:val="Quote"/>
    <w:uiPriority w:val="99"/>
    <w:rsid w:val="003C3CEE"/>
    <w:rPr>
      <w:i/>
      <w:iCs/>
      <w:color w:val="005B9D"/>
    </w:rPr>
  </w:style>
  <w:style w:type="paragraph" w:customStyle="1" w:styleId="PageNo">
    <w:name w:val="Page No"/>
    <w:basedOn w:val="Normal"/>
    <w:link w:val="PageNoChar"/>
    <w:uiPriority w:val="99"/>
    <w:qFormat/>
    <w:rsid w:val="0039147C"/>
    <w:pPr>
      <w:spacing w:before="720" w:line="240" w:lineRule="auto"/>
      <w:jc w:val="right"/>
    </w:pPr>
    <w:rPr>
      <w:rFonts w:cstheme="minorHAnsi"/>
      <w:noProof/>
      <w:color w:val="F36E20" w:themeColor="accent1"/>
      <w:sz w:val="16"/>
      <w:szCs w:val="18"/>
    </w:rPr>
  </w:style>
  <w:style w:type="character" w:customStyle="1" w:styleId="PageNoChar">
    <w:name w:val="Page No Char"/>
    <w:basedOn w:val="FooterChar"/>
    <w:link w:val="PageNo"/>
    <w:uiPriority w:val="99"/>
    <w:rsid w:val="0039147C"/>
    <w:rPr>
      <w:rFonts w:cstheme="minorHAnsi"/>
      <w:noProof/>
      <w:color w:val="F36E20" w:themeColor="accent1"/>
      <w:sz w:val="16"/>
      <w:szCs w:val="18"/>
    </w:rPr>
  </w:style>
  <w:style w:type="paragraph" w:customStyle="1" w:styleId="Footer2">
    <w:name w:val="Footer 2"/>
    <w:basedOn w:val="Footer"/>
    <w:uiPriority w:val="99"/>
    <w:qFormat/>
    <w:rsid w:val="00782046"/>
    <w:rPr>
      <w:rFonts w:cs="Arial (Body)"/>
      <w:b/>
      <w:color w:val="013444" w:themeColor="accent2"/>
    </w:rPr>
  </w:style>
  <w:style w:type="paragraph" w:customStyle="1" w:styleId="Cover3Subtitle2">
    <w:name w:val="Cover 3 – Subtitle 2"/>
    <w:basedOn w:val="Normal"/>
    <w:next w:val="BodyText"/>
    <w:uiPriority w:val="99"/>
    <w:qFormat/>
    <w:rsid w:val="00BD7792"/>
    <w:rPr>
      <w:rFonts w:ascii="Arial" w:hAnsi="Arial"/>
      <w:color w:val="005B9D"/>
      <w:sz w:val="32"/>
    </w:rPr>
  </w:style>
  <w:style w:type="paragraph" w:customStyle="1" w:styleId="Heading2NoNumber">
    <w:name w:val="Heading 2 No Number"/>
    <w:basedOn w:val="Heading2"/>
    <w:next w:val="BodyText"/>
    <w:uiPriority w:val="2"/>
    <w:qFormat/>
    <w:rsid w:val="00FB14F7"/>
    <w:pPr>
      <w:numPr>
        <w:ilvl w:val="0"/>
        <w:numId w:val="0"/>
      </w:numPr>
      <w:spacing w:before="360"/>
    </w:pPr>
  </w:style>
  <w:style w:type="paragraph" w:customStyle="1" w:styleId="Heading3NoNumber">
    <w:name w:val="Heading 3 No Number"/>
    <w:basedOn w:val="Heading3"/>
    <w:next w:val="BodyText"/>
    <w:uiPriority w:val="7"/>
    <w:qFormat/>
    <w:rsid w:val="00463094"/>
    <w:pPr>
      <w:numPr>
        <w:ilvl w:val="0"/>
        <w:numId w:val="0"/>
      </w:numPr>
      <w:spacing w:before="360"/>
    </w:pPr>
  </w:style>
  <w:style w:type="numbering" w:customStyle="1" w:styleId="CurrentList1">
    <w:name w:val="Current List1"/>
    <w:uiPriority w:val="99"/>
    <w:rsid w:val="001F51A8"/>
    <w:pPr>
      <w:numPr>
        <w:numId w:val="11"/>
      </w:numPr>
    </w:pPr>
  </w:style>
  <w:style w:type="numbering" w:customStyle="1" w:styleId="CurrentList2">
    <w:name w:val="Current List2"/>
    <w:uiPriority w:val="99"/>
    <w:rsid w:val="001F51A8"/>
    <w:pPr>
      <w:numPr>
        <w:numId w:val="12"/>
      </w:numPr>
    </w:pPr>
  </w:style>
  <w:style w:type="character" w:styleId="FollowedHyperlink">
    <w:name w:val="FollowedHyperlink"/>
    <w:basedOn w:val="DefaultParagraphFont"/>
    <w:uiPriority w:val="99"/>
    <w:semiHidden/>
    <w:unhideWhenUsed/>
    <w:rsid w:val="00D830FE"/>
    <w:rPr>
      <w:color w:val="77AD5D" w:themeColor="followedHyperlink"/>
      <w:u w:val="single"/>
    </w:rPr>
  </w:style>
  <w:style w:type="numbering" w:customStyle="1" w:styleId="CurrentList3">
    <w:name w:val="Current List3"/>
    <w:uiPriority w:val="99"/>
    <w:rsid w:val="00DE748D"/>
    <w:pPr>
      <w:numPr>
        <w:numId w:val="13"/>
      </w:numPr>
    </w:pPr>
  </w:style>
  <w:style w:type="table" w:styleId="TableGridLight">
    <w:name w:val="Grid Table Light"/>
    <w:basedOn w:val="TableNormal"/>
    <w:uiPriority w:val="40"/>
    <w:rsid w:val="00DD4ACE"/>
    <w:pPr>
      <w:spacing w:after="0" w:line="240" w:lineRule="auto"/>
    </w:pPr>
    <w:tblPr>
      <w:tblBorders>
        <w:top w:val="single" w:sz="4" w:space="0" w:color="FCFCFB" w:themeColor="background1"/>
        <w:left w:val="single" w:sz="4" w:space="0" w:color="FCFCFB" w:themeColor="background1"/>
        <w:bottom w:val="single" w:sz="4" w:space="0" w:color="FCFCFB" w:themeColor="background1"/>
        <w:right w:val="single" w:sz="4" w:space="0" w:color="FCFCFB" w:themeColor="background1"/>
        <w:insideH w:val="single" w:sz="4" w:space="0" w:color="FCFCFB" w:themeColor="background1"/>
        <w:insideV w:val="single" w:sz="4" w:space="0" w:color="FCFCFB" w:themeColor="background1"/>
      </w:tblBorders>
    </w:tblPr>
  </w:style>
  <w:style w:type="table" w:styleId="PlainTable1">
    <w:name w:val="Plain Table 1"/>
    <w:basedOn w:val="TableNormal"/>
    <w:uiPriority w:val="41"/>
    <w:rsid w:val="00E34CCB"/>
    <w:pPr>
      <w:spacing w:after="0" w:line="240" w:lineRule="auto"/>
    </w:pPr>
    <w:tblPr>
      <w:tblStyleRowBandSize w:val="1"/>
      <w:tblStyleColBandSize w:val="1"/>
      <w:tblBorders>
        <w:top w:val="single" w:sz="4" w:space="0" w:color="C5C5B2" w:themeColor="background1" w:themeShade="BF"/>
        <w:left w:val="single" w:sz="4" w:space="0" w:color="C5C5B2" w:themeColor="background1" w:themeShade="BF"/>
        <w:bottom w:val="single" w:sz="4" w:space="0" w:color="C5C5B2" w:themeColor="background1" w:themeShade="BF"/>
        <w:right w:val="single" w:sz="4" w:space="0" w:color="C5C5B2" w:themeColor="background1" w:themeShade="BF"/>
        <w:insideH w:val="single" w:sz="4" w:space="0" w:color="C5C5B2" w:themeColor="background1" w:themeShade="BF"/>
        <w:insideV w:val="single" w:sz="4" w:space="0" w:color="C5C5B2" w:themeColor="background1" w:themeShade="BF"/>
      </w:tblBorders>
    </w:tblPr>
    <w:tblStylePr w:type="firstRow">
      <w:rPr>
        <w:b/>
        <w:bCs/>
      </w:rPr>
    </w:tblStylePr>
    <w:tblStylePr w:type="lastRow">
      <w:rPr>
        <w:b/>
        <w:bCs/>
      </w:rPr>
      <w:tblPr/>
      <w:tcPr>
        <w:tcBorders>
          <w:top w:val="double" w:sz="4" w:space="0" w:color="C5C5B2" w:themeColor="background1" w:themeShade="BF"/>
        </w:tcBorders>
      </w:tcPr>
    </w:tblStylePr>
    <w:tblStylePr w:type="firstCol">
      <w:rPr>
        <w:b/>
        <w:bCs/>
      </w:rPr>
    </w:tblStylePr>
    <w:tblStylePr w:type="lastCol">
      <w:rPr>
        <w:b/>
        <w:bCs/>
      </w:rPr>
    </w:tblStylePr>
    <w:tblStylePr w:type="band1Vert">
      <w:tblPr/>
      <w:tcPr>
        <w:shd w:val="clear" w:color="auto" w:fill="F1F1EC" w:themeFill="background1" w:themeFillShade="F2"/>
      </w:tcPr>
    </w:tblStylePr>
    <w:tblStylePr w:type="band1Horz">
      <w:tblPr/>
      <w:tcPr>
        <w:shd w:val="clear" w:color="auto" w:fill="F1F1EC" w:themeFill="background1" w:themeFillShade="F2"/>
      </w:tcPr>
    </w:tblStylePr>
  </w:style>
  <w:style w:type="table" w:styleId="PlainTable2">
    <w:name w:val="Plain Table 2"/>
    <w:basedOn w:val="TableNormal"/>
    <w:uiPriority w:val="42"/>
    <w:rsid w:val="00E34CCB"/>
    <w:pPr>
      <w:spacing w:after="0" w:line="240" w:lineRule="auto"/>
    </w:pPr>
    <w:tblPr>
      <w:tblStyleRowBandSize w:val="1"/>
      <w:tblStyleColBandSize w:val="1"/>
      <w:tblBorders>
        <w:top w:val="single" w:sz="4" w:space="0" w:color="24C8FB" w:themeColor="text1" w:themeTint="80"/>
        <w:bottom w:val="single" w:sz="4" w:space="0" w:color="24C8FB" w:themeColor="text1" w:themeTint="80"/>
      </w:tblBorders>
    </w:tblPr>
    <w:tblStylePr w:type="firstRow">
      <w:rPr>
        <w:b/>
        <w:bCs/>
      </w:rPr>
      <w:tblPr/>
      <w:tcPr>
        <w:tcBorders>
          <w:bottom w:val="single" w:sz="4" w:space="0" w:color="24C8FB" w:themeColor="text1" w:themeTint="80"/>
        </w:tcBorders>
      </w:tcPr>
    </w:tblStylePr>
    <w:tblStylePr w:type="lastRow">
      <w:rPr>
        <w:b/>
        <w:bCs/>
      </w:rPr>
      <w:tblPr/>
      <w:tcPr>
        <w:tcBorders>
          <w:top w:val="single" w:sz="4" w:space="0" w:color="24C8FB" w:themeColor="text1" w:themeTint="80"/>
        </w:tcBorders>
      </w:tcPr>
    </w:tblStylePr>
    <w:tblStylePr w:type="firstCol">
      <w:rPr>
        <w:b/>
        <w:bCs/>
      </w:rPr>
    </w:tblStylePr>
    <w:tblStylePr w:type="lastCol">
      <w:rPr>
        <w:b/>
        <w:bCs/>
      </w:rPr>
    </w:tblStylePr>
    <w:tblStylePr w:type="band1Vert">
      <w:tblPr/>
      <w:tcPr>
        <w:tcBorders>
          <w:left w:val="single" w:sz="4" w:space="0" w:color="24C8FB" w:themeColor="text1" w:themeTint="80"/>
          <w:right w:val="single" w:sz="4" w:space="0" w:color="24C8FB" w:themeColor="text1" w:themeTint="80"/>
        </w:tcBorders>
      </w:tcPr>
    </w:tblStylePr>
    <w:tblStylePr w:type="band2Vert">
      <w:tblPr/>
      <w:tcPr>
        <w:tcBorders>
          <w:left w:val="single" w:sz="4" w:space="0" w:color="24C8FB" w:themeColor="text1" w:themeTint="80"/>
          <w:right w:val="single" w:sz="4" w:space="0" w:color="24C8FB" w:themeColor="text1" w:themeTint="80"/>
        </w:tcBorders>
      </w:tcPr>
    </w:tblStylePr>
    <w:tblStylePr w:type="band1Horz">
      <w:tblPr/>
      <w:tcPr>
        <w:tcBorders>
          <w:top w:val="single" w:sz="4" w:space="0" w:color="24C8FB" w:themeColor="text1" w:themeTint="80"/>
          <w:bottom w:val="single" w:sz="4" w:space="0" w:color="24C8FB" w:themeColor="text1" w:themeTint="80"/>
        </w:tcBorders>
      </w:tcPr>
    </w:tblStylePr>
  </w:style>
  <w:style w:type="table" w:styleId="PlainTable3">
    <w:name w:val="Plain Table 3"/>
    <w:basedOn w:val="TableNormal"/>
    <w:uiPriority w:val="43"/>
    <w:rsid w:val="00E34CCB"/>
    <w:pPr>
      <w:spacing w:after="0" w:line="240" w:lineRule="auto"/>
    </w:pPr>
    <w:tblPr>
      <w:tblStyleRowBandSize w:val="1"/>
      <w:tblStyleColBandSize w:val="1"/>
    </w:tblPr>
    <w:tblStylePr w:type="firstRow">
      <w:rPr>
        <w:b/>
        <w:bCs/>
        <w:caps/>
      </w:rPr>
      <w:tblPr/>
      <w:tcPr>
        <w:tcBorders>
          <w:bottom w:val="single" w:sz="4" w:space="0" w:color="24C8F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24C8FB" w:themeColor="text1" w:themeTint="80"/>
        </w:tcBorders>
      </w:tcPr>
    </w:tblStylePr>
    <w:tblStylePr w:type="lastCol">
      <w:rPr>
        <w:b/>
        <w:bCs/>
        <w:caps/>
      </w:rPr>
      <w:tblPr/>
      <w:tcPr>
        <w:tcBorders>
          <w:left w:val="nil"/>
        </w:tcBorders>
      </w:tcPr>
    </w:tblStylePr>
    <w:tblStylePr w:type="band1Vert">
      <w:tblPr/>
      <w:tcPr>
        <w:shd w:val="clear" w:color="auto" w:fill="F1F1EC" w:themeFill="background1" w:themeFillShade="F2"/>
      </w:tcPr>
    </w:tblStylePr>
    <w:tblStylePr w:type="band1Horz">
      <w:tblPr/>
      <w:tcPr>
        <w:shd w:val="clear" w:color="auto" w:fill="F1F1EC"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E34CC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1F1EC" w:themeFill="background1" w:themeFillShade="F2"/>
      </w:tcPr>
    </w:tblStylePr>
    <w:tblStylePr w:type="band1Horz">
      <w:tblPr/>
      <w:tcPr>
        <w:shd w:val="clear" w:color="auto" w:fill="F1F1EC" w:themeFill="background1" w:themeFillShade="F2"/>
      </w:tcPr>
    </w:tblStylePr>
  </w:style>
  <w:style w:type="table" w:styleId="PlainTable5">
    <w:name w:val="Plain Table 5"/>
    <w:basedOn w:val="TableNormal"/>
    <w:uiPriority w:val="45"/>
    <w:rsid w:val="00E34CCB"/>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4C8FB" w:themeColor="text1" w:themeTint="80"/>
        </w:tcBorders>
        <w:shd w:val="clear" w:color="auto" w:fill="FCFCFB" w:themeFill="background1"/>
      </w:tcPr>
    </w:tblStylePr>
    <w:tblStylePr w:type="lastRow">
      <w:rPr>
        <w:rFonts w:asciiTheme="majorHAnsi" w:eastAsiaTheme="majorEastAsia" w:hAnsiTheme="majorHAnsi" w:cstheme="majorBidi"/>
        <w:i/>
        <w:iCs/>
        <w:sz w:val="26"/>
      </w:rPr>
      <w:tblPr/>
      <w:tcPr>
        <w:tcBorders>
          <w:top w:val="single" w:sz="4" w:space="0" w:color="24C8FB" w:themeColor="text1" w:themeTint="80"/>
        </w:tcBorders>
        <w:shd w:val="clear" w:color="auto" w:fill="FCFCFB"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4C8FB" w:themeColor="text1" w:themeTint="80"/>
        </w:tcBorders>
        <w:shd w:val="clear" w:color="auto" w:fill="FCFCFB" w:themeFill="background1"/>
      </w:tcPr>
    </w:tblStylePr>
    <w:tblStylePr w:type="lastCol">
      <w:rPr>
        <w:rFonts w:asciiTheme="majorHAnsi" w:eastAsiaTheme="majorEastAsia" w:hAnsiTheme="majorHAnsi" w:cstheme="majorBidi"/>
        <w:i/>
        <w:iCs/>
        <w:sz w:val="26"/>
      </w:rPr>
      <w:tblPr/>
      <w:tcPr>
        <w:tcBorders>
          <w:left w:val="single" w:sz="4" w:space="0" w:color="24C8FB" w:themeColor="text1" w:themeTint="80"/>
        </w:tcBorders>
        <w:shd w:val="clear" w:color="auto" w:fill="FCFCFB" w:themeFill="background1"/>
      </w:tcPr>
    </w:tblStylePr>
    <w:tblStylePr w:type="band1Vert">
      <w:tblPr/>
      <w:tcPr>
        <w:shd w:val="clear" w:color="auto" w:fill="F1F1EC" w:themeFill="background1" w:themeFillShade="F2"/>
      </w:tcPr>
    </w:tblStylePr>
    <w:tblStylePr w:type="band1Horz">
      <w:tblPr/>
      <w:tcPr>
        <w:shd w:val="clear" w:color="auto" w:fill="F1F1EC"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E34CCB"/>
    <w:pPr>
      <w:spacing w:after="0" w:line="240" w:lineRule="auto"/>
    </w:pPr>
    <w:tblPr>
      <w:tblStyleRowBandSize w:val="1"/>
      <w:tblStyleColBandSize w:val="1"/>
      <w:tblBorders>
        <w:top w:val="single" w:sz="4" w:space="0" w:color="50D3FC" w:themeColor="text1" w:themeTint="66"/>
        <w:left w:val="single" w:sz="4" w:space="0" w:color="50D3FC" w:themeColor="text1" w:themeTint="66"/>
        <w:bottom w:val="single" w:sz="4" w:space="0" w:color="50D3FC" w:themeColor="text1" w:themeTint="66"/>
        <w:right w:val="single" w:sz="4" w:space="0" w:color="50D3FC" w:themeColor="text1" w:themeTint="66"/>
        <w:insideH w:val="single" w:sz="4" w:space="0" w:color="50D3FC" w:themeColor="text1" w:themeTint="66"/>
        <w:insideV w:val="single" w:sz="4" w:space="0" w:color="50D3FC" w:themeColor="text1" w:themeTint="66"/>
      </w:tblBorders>
    </w:tblPr>
    <w:tblStylePr w:type="firstRow">
      <w:rPr>
        <w:b/>
        <w:bCs/>
      </w:rPr>
      <w:tblPr/>
      <w:tcPr>
        <w:tcBorders>
          <w:bottom w:val="single" w:sz="12" w:space="0" w:color="03B8F1" w:themeColor="text1" w:themeTint="99"/>
        </w:tcBorders>
      </w:tcPr>
    </w:tblStylePr>
    <w:tblStylePr w:type="lastRow">
      <w:rPr>
        <w:b/>
        <w:bCs/>
      </w:rPr>
      <w:tblPr/>
      <w:tcPr>
        <w:tcBorders>
          <w:top w:val="double" w:sz="2" w:space="0" w:color="03B8F1"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34CCB"/>
    <w:pPr>
      <w:spacing w:after="0" w:line="240" w:lineRule="auto"/>
    </w:pPr>
    <w:tblPr>
      <w:tblStyleRowBandSize w:val="1"/>
      <w:tblStyleColBandSize w:val="1"/>
      <w:tblBorders>
        <w:top w:val="single" w:sz="4" w:space="0" w:color="FAC4A5" w:themeColor="accent1" w:themeTint="66"/>
        <w:left w:val="single" w:sz="4" w:space="0" w:color="FAC4A5" w:themeColor="accent1" w:themeTint="66"/>
        <w:bottom w:val="single" w:sz="4" w:space="0" w:color="FAC4A5" w:themeColor="accent1" w:themeTint="66"/>
        <w:right w:val="single" w:sz="4" w:space="0" w:color="FAC4A5" w:themeColor="accent1" w:themeTint="66"/>
        <w:insideH w:val="single" w:sz="4" w:space="0" w:color="FAC4A5" w:themeColor="accent1" w:themeTint="66"/>
        <w:insideV w:val="single" w:sz="4" w:space="0" w:color="FAC4A5" w:themeColor="accent1" w:themeTint="66"/>
      </w:tblBorders>
    </w:tblPr>
    <w:tblStylePr w:type="firstRow">
      <w:rPr>
        <w:b/>
        <w:bCs/>
      </w:rPr>
      <w:tblPr/>
      <w:tcPr>
        <w:tcBorders>
          <w:bottom w:val="single" w:sz="12" w:space="0" w:color="F7A779" w:themeColor="accent1" w:themeTint="99"/>
        </w:tcBorders>
      </w:tcPr>
    </w:tblStylePr>
    <w:tblStylePr w:type="lastRow">
      <w:rPr>
        <w:b/>
        <w:bCs/>
      </w:rPr>
      <w:tblPr/>
      <w:tcPr>
        <w:tcBorders>
          <w:top w:val="double" w:sz="2" w:space="0" w:color="F7A779"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34CCB"/>
    <w:pPr>
      <w:spacing w:after="0" w:line="240" w:lineRule="auto"/>
    </w:pPr>
    <w:tblPr>
      <w:tblStyleRowBandSize w:val="1"/>
      <w:tblStyleColBandSize w:val="1"/>
      <w:tblBorders>
        <w:top w:val="single" w:sz="4" w:space="0" w:color="9FCBED" w:themeColor="accent3" w:themeTint="66"/>
        <w:left w:val="single" w:sz="4" w:space="0" w:color="9FCBED" w:themeColor="accent3" w:themeTint="66"/>
        <w:bottom w:val="single" w:sz="4" w:space="0" w:color="9FCBED" w:themeColor="accent3" w:themeTint="66"/>
        <w:right w:val="single" w:sz="4" w:space="0" w:color="9FCBED" w:themeColor="accent3" w:themeTint="66"/>
        <w:insideH w:val="single" w:sz="4" w:space="0" w:color="9FCBED" w:themeColor="accent3" w:themeTint="66"/>
        <w:insideV w:val="single" w:sz="4" w:space="0" w:color="9FCBED" w:themeColor="accent3" w:themeTint="66"/>
      </w:tblBorders>
    </w:tblPr>
    <w:tblStylePr w:type="firstRow">
      <w:rPr>
        <w:b/>
        <w:bCs/>
      </w:rPr>
      <w:tblPr/>
      <w:tcPr>
        <w:tcBorders>
          <w:bottom w:val="single" w:sz="12" w:space="0" w:color="70B1E4" w:themeColor="accent3" w:themeTint="99"/>
        </w:tcBorders>
      </w:tcPr>
    </w:tblStylePr>
    <w:tblStylePr w:type="lastRow">
      <w:rPr>
        <w:b/>
        <w:bCs/>
      </w:rPr>
      <w:tblPr/>
      <w:tcPr>
        <w:tcBorders>
          <w:top w:val="double" w:sz="2" w:space="0" w:color="70B1E4"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34CCB"/>
    <w:pPr>
      <w:spacing w:after="0" w:line="240" w:lineRule="auto"/>
    </w:pPr>
    <w:tblPr>
      <w:tblStyleRowBandSize w:val="1"/>
      <w:tblStyleColBandSize w:val="1"/>
      <w:tblBorders>
        <w:top w:val="single" w:sz="4" w:space="0" w:color="AFDFD1" w:themeColor="accent4" w:themeTint="66"/>
        <w:left w:val="single" w:sz="4" w:space="0" w:color="AFDFD1" w:themeColor="accent4" w:themeTint="66"/>
        <w:bottom w:val="single" w:sz="4" w:space="0" w:color="AFDFD1" w:themeColor="accent4" w:themeTint="66"/>
        <w:right w:val="single" w:sz="4" w:space="0" w:color="AFDFD1" w:themeColor="accent4" w:themeTint="66"/>
        <w:insideH w:val="single" w:sz="4" w:space="0" w:color="AFDFD1" w:themeColor="accent4" w:themeTint="66"/>
        <w:insideV w:val="single" w:sz="4" w:space="0" w:color="AFDFD1" w:themeColor="accent4" w:themeTint="66"/>
      </w:tblBorders>
    </w:tblPr>
    <w:tblStylePr w:type="firstRow">
      <w:rPr>
        <w:b/>
        <w:bCs/>
      </w:rPr>
      <w:tblPr/>
      <w:tcPr>
        <w:tcBorders>
          <w:bottom w:val="single" w:sz="12" w:space="0" w:color="88CEBB" w:themeColor="accent4" w:themeTint="99"/>
        </w:tcBorders>
      </w:tcPr>
    </w:tblStylePr>
    <w:tblStylePr w:type="lastRow">
      <w:rPr>
        <w:b/>
        <w:bCs/>
      </w:rPr>
      <w:tblPr/>
      <w:tcPr>
        <w:tcBorders>
          <w:top w:val="double" w:sz="2" w:space="0" w:color="88CEBB"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34CCB"/>
    <w:pPr>
      <w:spacing w:after="0" w:line="240" w:lineRule="auto"/>
    </w:pPr>
    <w:tblPr>
      <w:tblStyleRowBandSize w:val="1"/>
      <w:tblStyleColBandSize w:val="1"/>
      <w:tblBorders>
        <w:top w:val="single" w:sz="4" w:space="0" w:color="F8B1B0" w:themeColor="accent5" w:themeTint="66"/>
        <w:left w:val="single" w:sz="4" w:space="0" w:color="F8B1B0" w:themeColor="accent5" w:themeTint="66"/>
        <w:bottom w:val="single" w:sz="4" w:space="0" w:color="F8B1B0" w:themeColor="accent5" w:themeTint="66"/>
        <w:right w:val="single" w:sz="4" w:space="0" w:color="F8B1B0" w:themeColor="accent5" w:themeTint="66"/>
        <w:insideH w:val="single" w:sz="4" w:space="0" w:color="F8B1B0" w:themeColor="accent5" w:themeTint="66"/>
        <w:insideV w:val="single" w:sz="4" w:space="0" w:color="F8B1B0" w:themeColor="accent5" w:themeTint="66"/>
      </w:tblBorders>
    </w:tblPr>
    <w:tblStylePr w:type="firstRow">
      <w:rPr>
        <w:b/>
        <w:bCs/>
      </w:rPr>
      <w:tblPr/>
      <w:tcPr>
        <w:tcBorders>
          <w:bottom w:val="single" w:sz="12" w:space="0" w:color="F58B89" w:themeColor="accent5" w:themeTint="99"/>
        </w:tcBorders>
      </w:tcPr>
    </w:tblStylePr>
    <w:tblStylePr w:type="lastRow">
      <w:rPr>
        <w:b/>
        <w:bCs/>
      </w:rPr>
      <w:tblPr/>
      <w:tcPr>
        <w:tcBorders>
          <w:top w:val="double" w:sz="2" w:space="0" w:color="F58B8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E34CCB"/>
    <w:pPr>
      <w:spacing w:after="0" w:line="240" w:lineRule="auto"/>
    </w:pPr>
    <w:tblPr>
      <w:tblStyleRowBandSize w:val="1"/>
      <w:tblStyleColBandSize w:val="1"/>
      <w:tblBorders>
        <w:top w:val="single" w:sz="4" w:space="0" w:color="CEB5DB" w:themeColor="accent6" w:themeTint="66"/>
        <w:left w:val="single" w:sz="4" w:space="0" w:color="CEB5DB" w:themeColor="accent6" w:themeTint="66"/>
        <w:bottom w:val="single" w:sz="4" w:space="0" w:color="CEB5DB" w:themeColor="accent6" w:themeTint="66"/>
        <w:right w:val="single" w:sz="4" w:space="0" w:color="CEB5DB" w:themeColor="accent6" w:themeTint="66"/>
        <w:insideH w:val="single" w:sz="4" w:space="0" w:color="CEB5DB" w:themeColor="accent6" w:themeTint="66"/>
        <w:insideV w:val="single" w:sz="4" w:space="0" w:color="CEB5DB" w:themeColor="accent6" w:themeTint="66"/>
      </w:tblBorders>
    </w:tblPr>
    <w:tblStylePr w:type="firstRow">
      <w:rPr>
        <w:b/>
        <w:bCs/>
      </w:rPr>
      <w:tblPr/>
      <w:tcPr>
        <w:tcBorders>
          <w:bottom w:val="single" w:sz="12" w:space="0" w:color="B691CA" w:themeColor="accent6" w:themeTint="99"/>
        </w:tcBorders>
      </w:tcPr>
    </w:tblStylePr>
    <w:tblStylePr w:type="lastRow">
      <w:rPr>
        <w:b/>
        <w:bCs/>
      </w:rPr>
      <w:tblPr/>
      <w:tcPr>
        <w:tcBorders>
          <w:top w:val="double" w:sz="2" w:space="0" w:color="B691CA" w:themeColor="accent6"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E34CCB"/>
    <w:pPr>
      <w:spacing w:after="0" w:line="240" w:lineRule="auto"/>
    </w:pPr>
    <w:tblPr>
      <w:tblStyleRowBandSize w:val="1"/>
      <w:tblStyleColBandSize w:val="1"/>
      <w:tblBorders>
        <w:top w:val="single" w:sz="4" w:space="0" w:color="50D3FC" w:themeColor="accent2" w:themeTint="66"/>
        <w:left w:val="single" w:sz="4" w:space="0" w:color="50D3FC" w:themeColor="accent2" w:themeTint="66"/>
        <w:bottom w:val="single" w:sz="4" w:space="0" w:color="50D3FC" w:themeColor="accent2" w:themeTint="66"/>
        <w:right w:val="single" w:sz="4" w:space="0" w:color="50D3FC" w:themeColor="accent2" w:themeTint="66"/>
        <w:insideH w:val="single" w:sz="4" w:space="0" w:color="50D3FC" w:themeColor="accent2" w:themeTint="66"/>
        <w:insideV w:val="single" w:sz="4" w:space="0" w:color="50D3FC" w:themeColor="accent2" w:themeTint="66"/>
      </w:tblBorders>
    </w:tblPr>
    <w:tblStylePr w:type="firstRow">
      <w:rPr>
        <w:b/>
        <w:bCs/>
      </w:rPr>
      <w:tblPr/>
      <w:tcPr>
        <w:tcBorders>
          <w:bottom w:val="single" w:sz="12" w:space="0" w:color="03B8F1" w:themeColor="accent2" w:themeTint="99"/>
        </w:tcBorders>
      </w:tcPr>
    </w:tblStylePr>
    <w:tblStylePr w:type="lastRow">
      <w:rPr>
        <w:b/>
        <w:bCs/>
      </w:rPr>
      <w:tblPr/>
      <w:tcPr>
        <w:tcBorders>
          <w:top w:val="double" w:sz="2" w:space="0" w:color="03B8F1" w:themeColor="accent2" w:themeTint="99"/>
        </w:tcBorders>
      </w:tcPr>
    </w:tblStylePr>
    <w:tblStylePr w:type="firstCol">
      <w:rPr>
        <w:b/>
        <w:bCs/>
      </w:rPr>
    </w:tblStylePr>
    <w:tblStylePr w:type="lastCol">
      <w:rPr>
        <w:b/>
        <w:bCs/>
      </w:rPr>
    </w:tblStylePr>
  </w:style>
  <w:style w:type="table" w:styleId="GridTable2">
    <w:name w:val="Grid Table 2"/>
    <w:basedOn w:val="TableNormal"/>
    <w:uiPriority w:val="47"/>
    <w:rsid w:val="00E34CCB"/>
    <w:pPr>
      <w:spacing w:after="0" w:line="240" w:lineRule="auto"/>
    </w:pPr>
    <w:tblPr>
      <w:tblStyleRowBandSize w:val="1"/>
      <w:tblStyleColBandSize w:val="1"/>
      <w:tblBorders>
        <w:top w:val="single" w:sz="2" w:space="0" w:color="03B8F1" w:themeColor="text1" w:themeTint="99"/>
        <w:bottom w:val="single" w:sz="2" w:space="0" w:color="03B8F1" w:themeColor="text1" w:themeTint="99"/>
        <w:insideH w:val="single" w:sz="2" w:space="0" w:color="03B8F1" w:themeColor="text1" w:themeTint="99"/>
        <w:insideV w:val="single" w:sz="2" w:space="0" w:color="03B8F1" w:themeColor="text1" w:themeTint="99"/>
      </w:tblBorders>
    </w:tblPr>
    <w:tblStylePr w:type="firstRow">
      <w:rPr>
        <w:b/>
        <w:bCs/>
      </w:rPr>
      <w:tblPr/>
      <w:tcPr>
        <w:tcBorders>
          <w:top w:val="nil"/>
          <w:bottom w:val="single" w:sz="12" w:space="0" w:color="03B8F1" w:themeColor="text1" w:themeTint="99"/>
          <w:insideH w:val="nil"/>
          <w:insideV w:val="nil"/>
        </w:tcBorders>
        <w:shd w:val="clear" w:color="auto" w:fill="FCFCFB" w:themeFill="background1"/>
      </w:tcPr>
    </w:tblStylePr>
    <w:tblStylePr w:type="lastRow">
      <w:rPr>
        <w:b/>
        <w:bCs/>
      </w:rPr>
      <w:tblPr/>
      <w:tcPr>
        <w:tcBorders>
          <w:top w:val="double" w:sz="2" w:space="0" w:color="03B8F1" w:themeColor="text1" w:themeTint="99"/>
          <w:bottom w:val="nil"/>
          <w:insideH w:val="nil"/>
          <w:insideV w:val="nil"/>
        </w:tcBorders>
        <w:shd w:val="clear" w:color="auto" w:fill="FCFCFB" w:themeFill="background1"/>
      </w:tcPr>
    </w:tblStylePr>
    <w:tblStylePr w:type="firstCol">
      <w:rPr>
        <w:b/>
        <w:bCs/>
      </w:rPr>
    </w:tblStylePr>
    <w:tblStylePr w:type="lastCol">
      <w:rPr>
        <w:b/>
        <w:bCs/>
      </w:rPr>
    </w:tblStylePr>
    <w:tblStylePr w:type="band1Vert">
      <w:tblPr/>
      <w:tcPr>
        <w:shd w:val="clear" w:color="auto" w:fill="A7E9FD" w:themeFill="text1" w:themeFillTint="33"/>
      </w:tcPr>
    </w:tblStylePr>
    <w:tblStylePr w:type="band1Horz">
      <w:tblPr/>
      <w:tcPr>
        <w:shd w:val="clear" w:color="auto" w:fill="A7E9FD" w:themeFill="text1" w:themeFillTint="33"/>
      </w:tcPr>
    </w:tblStylePr>
  </w:style>
  <w:style w:type="table" w:styleId="GridTable2-Accent2">
    <w:name w:val="Grid Table 2 Accent 2"/>
    <w:basedOn w:val="TableNormal"/>
    <w:uiPriority w:val="47"/>
    <w:rsid w:val="00E34CCB"/>
    <w:pPr>
      <w:spacing w:after="0" w:line="240" w:lineRule="auto"/>
    </w:pPr>
    <w:tblPr>
      <w:tblStyleRowBandSize w:val="1"/>
      <w:tblStyleColBandSize w:val="1"/>
      <w:tblBorders>
        <w:top w:val="single" w:sz="2" w:space="0" w:color="03B8F1" w:themeColor="accent2" w:themeTint="99"/>
        <w:bottom w:val="single" w:sz="2" w:space="0" w:color="03B8F1" w:themeColor="accent2" w:themeTint="99"/>
        <w:insideH w:val="single" w:sz="2" w:space="0" w:color="03B8F1" w:themeColor="accent2" w:themeTint="99"/>
        <w:insideV w:val="single" w:sz="2" w:space="0" w:color="03B8F1" w:themeColor="accent2" w:themeTint="99"/>
      </w:tblBorders>
    </w:tblPr>
    <w:tblStylePr w:type="firstRow">
      <w:rPr>
        <w:b/>
        <w:bCs/>
      </w:rPr>
      <w:tblPr/>
      <w:tcPr>
        <w:tcBorders>
          <w:top w:val="nil"/>
          <w:bottom w:val="single" w:sz="12" w:space="0" w:color="03B8F1" w:themeColor="accent2" w:themeTint="99"/>
          <w:insideH w:val="nil"/>
          <w:insideV w:val="nil"/>
        </w:tcBorders>
        <w:shd w:val="clear" w:color="auto" w:fill="FCFCFB" w:themeFill="background1"/>
      </w:tcPr>
    </w:tblStylePr>
    <w:tblStylePr w:type="lastRow">
      <w:rPr>
        <w:b/>
        <w:bCs/>
      </w:rPr>
      <w:tblPr/>
      <w:tcPr>
        <w:tcBorders>
          <w:top w:val="double" w:sz="2" w:space="0" w:color="03B8F1" w:themeColor="accent2" w:themeTint="99"/>
          <w:bottom w:val="nil"/>
          <w:insideH w:val="nil"/>
          <w:insideV w:val="nil"/>
        </w:tcBorders>
        <w:shd w:val="clear" w:color="auto" w:fill="FCFCFB" w:themeFill="background1"/>
      </w:tcPr>
    </w:tblStylePr>
    <w:tblStylePr w:type="firstCol">
      <w:rPr>
        <w:b/>
        <w:bCs/>
      </w:rPr>
    </w:tblStylePr>
    <w:tblStylePr w:type="lastCol">
      <w:rPr>
        <w:b/>
        <w:bCs/>
      </w:rPr>
    </w:tblStylePr>
    <w:tblStylePr w:type="band1Vert">
      <w:tblPr/>
      <w:tcPr>
        <w:shd w:val="clear" w:color="auto" w:fill="A7E9FD" w:themeFill="accent2" w:themeFillTint="33"/>
      </w:tcPr>
    </w:tblStylePr>
    <w:tblStylePr w:type="band1Horz">
      <w:tblPr/>
      <w:tcPr>
        <w:shd w:val="clear" w:color="auto" w:fill="A7E9FD" w:themeFill="accent2" w:themeFillTint="33"/>
      </w:tcPr>
    </w:tblStylePr>
  </w:style>
  <w:style w:type="table" w:styleId="GridTable2-Accent3">
    <w:name w:val="Grid Table 2 Accent 3"/>
    <w:basedOn w:val="TableNormal"/>
    <w:uiPriority w:val="47"/>
    <w:rsid w:val="00E34CCB"/>
    <w:pPr>
      <w:spacing w:after="0" w:line="240" w:lineRule="auto"/>
    </w:pPr>
    <w:tblPr>
      <w:tblStyleRowBandSize w:val="1"/>
      <w:tblStyleColBandSize w:val="1"/>
      <w:tblBorders>
        <w:top w:val="single" w:sz="2" w:space="0" w:color="70B1E4" w:themeColor="accent3" w:themeTint="99"/>
        <w:bottom w:val="single" w:sz="2" w:space="0" w:color="70B1E4" w:themeColor="accent3" w:themeTint="99"/>
        <w:insideH w:val="single" w:sz="2" w:space="0" w:color="70B1E4" w:themeColor="accent3" w:themeTint="99"/>
        <w:insideV w:val="single" w:sz="2" w:space="0" w:color="70B1E4" w:themeColor="accent3" w:themeTint="99"/>
      </w:tblBorders>
    </w:tblPr>
    <w:tblStylePr w:type="firstRow">
      <w:rPr>
        <w:b/>
        <w:bCs/>
      </w:rPr>
      <w:tblPr/>
      <w:tcPr>
        <w:tcBorders>
          <w:top w:val="nil"/>
          <w:bottom w:val="single" w:sz="12" w:space="0" w:color="70B1E4" w:themeColor="accent3" w:themeTint="99"/>
          <w:insideH w:val="nil"/>
          <w:insideV w:val="nil"/>
        </w:tcBorders>
        <w:shd w:val="clear" w:color="auto" w:fill="FCFCFB" w:themeFill="background1"/>
      </w:tcPr>
    </w:tblStylePr>
    <w:tblStylePr w:type="lastRow">
      <w:rPr>
        <w:b/>
        <w:bCs/>
      </w:rPr>
      <w:tblPr/>
      <w:tcPr>
        <w:tcBorders>
          <w:top w:val="double" w:sz="2" w:space="0" w:color="70B1E4" w:themeColor="accent3" w:themeTint="99"/>
          <w:bottom w:val="nil"/>
          <w:insideH w:val="nil"/>
          <w:insideV w:val="nil"/>
        </w:tcBorders>
        <w:shd w:val="clear" w:color="auto" w:fill="FCFCFB" w:themeFill="background1"/>
      </w:tcPr>
    </w:tblStylePr>
    <w:tblStylePr w:type="firstCol">
      <w:rPr>
        <w:b/>
        <w:bCs/>
      </w:rPr>
    </w:tblStylePr>
    <w:tblStylePr w:type="lastCol">
      <w:rPr>
        <w:b/>
        <w:bCs/>
      </w:rPr>
    </w:tblStylePr>
    <w:tblStylePr w:type="band1Vert">
      <w:tblPr/>
      <w:tcPr>
        <w:shd w:val="clear" w:color="auto" w:fill="CFE5F6" w:themeFill="accent3" w:themeFillTint="33"/>
      </w:tcPr>
    </w:tblStylePr>
    <w:tblStylePr w:type="band1Horz">
      <w:tblPr/>
      <w:tcPr>
        <w:shd w:val="clear" w:color="auto" w:fill="CFE5F6" w:themeFill="accent3" w:themeFillTint="33"/>
      </w:tcPr>
    </w:tblStylePr>
  </w:style>
  <w:style w:type="table" w:styleId="GridTable2-Accent4">
    <w:name w:val="Grid Table 2 Accent 4"/>
    <w:basedOn w:val="TableNormal"/>
    <w:uiPriority w:val="47"/>
    <w:rsid w:val="00E34CCB"/>
    <w:pPr>
      <w:spacing w:after="0" w:line="240" w:lineRule="auto"/>
    </w:pPr>
    <w:tblPr>
      <w:tblStyleRowBandSize w:val="1"/>
      <w:tblStyleColBandSize w:val="1"/>
      <w:tblBorders>
        <w:top w:val="single" w:sz="2" w:space="0" w:color="88CEBB" w:themeColor="accent4" w:themeTint="99"/>
        <w:bottom w:val="single" w:sz="2" w:space="0" w:color="88CEBB" w:themeColor="accent4" w:themeTint="99"/>
        <w:insideH w:val="single" w:sz="2" w:space="0" w:color="88CEBB" w:themeColor="accent4" w:themeTint="99"/>
        <w:insideV w:val="single" w:sz="2" w:space="0" w:color="88CEBB" w:themeColor="accent4" w:themeTint="99"/>
      </w:tblBorders>
    </w:tblPr>
    <w:tblStylePr w:type="firstRow">
      <w:rPr>
        <w:b/>
        <w:bCs/>
      </w:rPr>
      <w:tblPr/>
      <w:tcPr>
        <w:tcBorders>
          <w:top w:val="nil"/>
          <w:bottom w:val="single" w:sz="12" w:space="0" w:color="88CEBB" w:themeColor="accent4" w:themeTint="99"/>
          <w:insideH w:val="nil"/>
          <w:insideV w:val="nil"/>
        </w:tcBorders>
        <w:shd w:val="clear" w:color="auto" w:fill="FCFCFB" w:themeFill="background1"/>
      </w:tcPr>
    </w:tblStylePr>
    <w:tblStylePr w:type="lastRow">
      <w:rPr>
        <w:b/>
        <w:bCs/>
      </w:rPr>
      <w:tblPr/>
      <w:tcPr>
        <w:tcBorders>
          <w:top w:val="double" w:sz="2" w:space="0" w:color="88CEBB" w:themeColor="accent4" w:themeTint="99"/>
          <w:bottom w:val="nil"/>
          <w:insideH w:val="nil"/>
          <w:insideV w:val="nil"/>
        </w:tcBorders>
        <w:shd w:val="clear" w:color="auto" w:fill="FCFCFB" w:themeFill="background1"/>
      </w:tcPr>
    </w:tblStylePr>
    <w:tblStylePr w:type="firstCol">
      <w:rPr>
        <w:b/>
        <w:bCs/>
      </w:rPr>
    </w:tblStylePr>
    <w:tblStylePr w:type="lastCol">
      <w:rPr>
        <w:b/>
        <w:bCs/>
      </w:rPr>
    </w:tblStylePr>
    <w:tblStylePr w:type="band1Vert">
      <w:tblPr/>
      <w:tcPr>
        <w:shd w:val="clear" w:color="auto" w:fill="D7EFE8" w:themeFill="accent4" w:themeFillTint="33"/>
      </w:tcPr>
    </w:tblStylePr>
    <w:tblStylePr w:type="band1Horz">
      <w:tblPr/>
      <w:tcPr>
        <w:shd w:val="clear" w:color="auto" w:fill="D7EFE8" w:themeFill="accent4" w:themeFillTint="33"/>
      </w:tcPr>
    </w:tblStylePr>
  </w:style>
  <w:style w:type="table" w:styleId="GridTable3-Accent1">
    <w:name w:val="Grid Table 3 Accent 1"/>
    <w:basedOn w:val="TableNormal"/>
    <w:uiPriority w:val="48"/>
    <w:rsid w:val="00E34CCB"/>
    <w:pPr>
      <w:spacing w:after="0" w:line="240" w:lineRule="auto"/>
    </w:pPr>
    <w:tblPr>
      <w:tblStyleRowBandSize w:val="1"/>
      <w:tblStyleColBandSize w:val="1"/>
      <w:tblBorders>
        <w:top w:val="single" w:sz="4" w:space="0" w:color="F7A779" w:themeColor="accent1" w:themeTint="99"/>
        <w:left w:val="single" w:sz="4" w:space="0" w:color="F7A779" w:themeColor="accent1" w:themeTint="99"/>
        <w:bottom w:val="single" w:sz="4" w:space="0" w:color="F7A779" w:themeColor="accent1" w:themeTint="99"/>
        <w:right w:val="single" w:sz="4" w:space="0" w:color="F7A779" w:themeColor="accent1" w:themeTint="99"/>
        <w:insideH w:val="single" w:sz="4" w:space="0" w:color="F7A779" w:themeColor="accent1" w:themeTint="99"/>
        <w:insideV w:val="single" w:sz="4" w:space="0" w:color="F7A779" w:themeColor="accent1" w:themeTint="99"/>
      </w:tblBorders>
    </w:tblPr>
    <w:tblStylePr w:type="firstRow">
      <w:rPr>
        <w:b/>
        <w:bCs/>
      </w:rPr>
      <w:tblPr/>
      <w:tcPr>
        <w:tcBorders>
          <w:top w:val="nil"/>
          <w:left w:val="nil"/>
          <w:right w:val="nil"/>
          <w:insideH w:val="nil"/>
          <w:insideV w:val="nil"/>
        </w:tcBorders>
        <w:shd w:val="clear" w:color="auto" w:fill="FCFCFB" w:themeFill="background1"/>
      </w:tcPr>
    </w:tblStylePr>
    <w:tblStylePr w:type="lastRow">
      <w:rPr>
        <w:b/>
        <w:bCs/>
      </w:rPr>
      <w:tblPr/>
      <w:tcPr>
        <w:tcBorders>
          <w:left w:val="nil"/>
          <w:bottom w:val="nil"/>
          <w:right w:val="nil"/>
          <w:insideH w:val="nil"/>
          <w:insideV w:val="nil"/>
        </w:tcBorders>
        <w:shd w:val="clear" w:color="auto" w:fill="FCFCFB" w:themeFill="background1"/>
      </w:tcPr>
    </w:tblStylePr>
    <w:tblStylePr w:type="firstCol">
      <w:pPr>
        <w:jc w:val="right"/>
      </w:pPr>
      <w:rPr>
        <w:i/>
        <w:iCs/>
      </w:rPr>
      <w:tblPr/>
      <w:tcPr>
        <w:tcBorders>
          <w:top w:val="nil"/>
          <w:left w:val="nil"/>
          <w:bottom w:val="nil"/>
          <w:insideH w:val="nil"/>
          <w:insideV w:val="nil"/>
        </w:tcBorders>
        <w:shd w:val="clear" w:color="auto" w:fill="FCFCFB" w:themeFill="background1"/>
      </w:tcPr>
    </w:tblStylePr>
    <w:tblStylePr w:type="lastCol">
      <w:rPr>
        <w:i/>
        <w:iCs/>
      </w:rPr>
      <w:tblPr/>
      <w:tcPr>
        <w:tcBorders>
          <w:top w:val="nil"/>
          <w:bottom w:val="nil"/>
          <w:right w:val="nil"/>
          <w:insideH w:val="nil"/>
          <w:insideV w:val="nil"/>
        </w:tcBorders>
        <w:shd w:val="clear" w:color="auto" w:fill="FCFCFB" w:themeFill="background1"/>
      </w:tcPr>
    </w:tblStylePr>
    <w:tblStylePr w:type="band1Vert">
      <w:tblPr/>
      <w:tcPr>
        <w:shd w:val="clear" w:color="auto" w:fill="FCE1D2" w:themeFill="accent1" w:themeFillTint="33"/>
      </w:tcPr>
    </w:tblStylePr>
    <w:tblStylePr w:type="band1Horz">
      <w:tblPr/>
      <w:tcPr>
        <w:shd w:val="clear" w:color="auto" w:fill="FCE1D2" w:themeFill="accent1" w:themeFillTint="33"/>
      </w:tcPr>
    </w:tblStylePr>
    <w:tblStylePr w:type="neCell">
      <w:tblPr/>
      <w:tcPr>
        <w:tcBorders>
          <w:bottom w:val="single" w:sz="4" w:space="0" w:color="F7A779" w:themeColor="accent1" w:themeTint="99"/>
        </w:tcBorders>
      </w:tcPr>
    </w:tblStylePr>
    <w:tblStylePr w:type="nwCell">
      <w:tblPr/>
      <w:tcPr>
        <w:tcBorders>
          <w:bottom w:val="single" w:sz="4" w:space="0" w:color="F7A779" w:themeColor="accent1" w:themeTint="99"/>
        </w:tcBorders>
      </w:tcPr>
    </w:tblStylePr>
    <w:tblStylePr w:type="seCell">
      <w:tblPr/>
      <w:tcPr>
        <w:tcBorders>
          <w:top w:val="single" w:sz="4" w:space="0" w:color="F7A779" w:themeColor="accent1" w:themeTint="99"/>
        </w:tcBorders>
      </w:tcPr>
    </w:tblStylePr>
    <w:tblStylePr w:type="swCell">
      <w:tblPr/>
      <w:tcPr>
        <w:tcBorders>
          <w:top w:val="single" w:sz="4" w:space="0" w:color="F7A779" w:themeColor="accent1" w:themeTint="99"/>
        </w:tcBorders>
      </w:tcPr>
    </w:tblStylePr>
  </w:style>
  <w:style w:type="table" w:styleId="GridTable3">
    <w:name w:val="Grid Table 3"/>
    <w:basedOn w:val="TableNormal"/>
    <w:uiPriority w:val="48"/>
    <w:rsid w:val="00E34CCB"/>
    <w:pPr>
      <w:spacing w:after="0" w:line="240" w:lineRule="auto"/>
    </w:pPr>
    <w:tblPr>
      <w:tblStyleRowBandSize w:val="1"/>
      <w:tblStyleColBandSize w:val="1"/>
      <w:tblBorders>
        <w:top w:val="single" w:sz="4" w:space="0" w:color="03B8F1" w:themeColor="text1" w:themeTint="99"/>
        <w:left w:val="single" w:sz="4" w:space="0" w:color="03B8F1" w:themeColor="text1" w:themeTint="99"/>
        <w:bottom w:val="single" w:sz="4" w:space="0" w:color="03B8F1" w:themeColor="text1" w:themeTint="99"/>
        <w:right w:val="single" w:sz="4" w:space="0" w:color="03B8F1" w:themeColor="text1" w:themeTint="99"/>
        <w:insideH w:val="single" w:sz="4" w:space="0" w:color="03B8F1" w:themeColor="text1" w:themeTint="99"/>
        <w:insideV w:val="single" w:sz="4" w:space="0" w:color="03B8F1" w:themeColor="text1" w:themeTint="99"/>
      </w:tblBorders>
    </w:tblPr>
    <w:tblStylePr w:type="firstRow">
      <w:rPr>
        <w:b/>
        <w:bCs/>
      </w:rPr>
      <w:tblPr/>
      <w:tcPr>
        <w:tcBorders>
          <w:top w:val="nil"/>
          <w:left w:val="nil"/>
          <w:right w:val="nil"/>
          <w:insideH w:val="nil"/>
          <w:insideV w:val="nil"/>
        </w:tcBorders>
        <w:shd w:val="clear" w:color="auto" w:fill="FCFCFB" w:themeFill="background1"/>
      </w:tcPr>
    </w:tblStylePr>
    <w:tblStylePr w:type="lastRow">
      <w:rPr>
        <w:b/>
        <w:bCs/>
      </w:rPr>
      <w:tblPr/>
      <w:tcPr>
        <w:tcBorders>
          <w:left w:val="nil"/>
          <w:bottom w:val="nil"/>
          <w:right w:val="nil"/>
          <w:insideH w:val="nil"/>
          <w:insideV w:val="nil"/>
        </w:tcBorders>
        <w:shd w:val="clear" w:color="auto" w:fill="FCFCFB" w:themeFill="background1"/>
      </w:tcPr>
    </w:tblStylePr>
    <w:tblStylePr w:type="firstCol">
      <w:pPr>
        <w:jc w:val="right"/>
      </w:pPr>
      <w:rPr>
        <w:i/>
        <w:iCs/>
      </w:rPr>
      <w:tblPr/>
      <w:tcPr>
        <w:tcBorders>
          <w:top w:val="nil"/>
          <w:left w:val="nil"/>
          <w:bottom w:val="nil"/>
          <w:insideH w:val="nil"/>
          <w:insideV w:val="nil"/>
        </w:tcBorders>
        <w:shd w:val="clear" w:color="auto" w:fill="FCFCFB" w:themeFill="background1"/>
      </w:tcPr>
    </w:tblStylePr>
    <w:tblStylePr w:type="lastCol">
      <w:rPr>
        <w:i/>
        <w:iCs/>
      </w:rPr>
      <w:tblPr/>
      <w:tcPr>
        <w:tcBorders>
          <w:top w:val="nil"/>
          <w:bottom w:val="nil"/>
          <w:right w:val="nil"/>
          <w:insideH w:val="nil"/>
          <w:insideV w:val="nil"/>
        </w:tcBorders>
        <w:shd w:val="clear" w:color="auto" w:fill="FCFCFB" w:themeFill="background1"/>
      </w:tcPr>
    </w:tblStylePr>
    <w:tblStylePr w:type="band1Vert">
      <w:tblPr/>
      <w:tcPr>
        <w:shd w:val="clear" w:color="auto" w:fill="A7E9FD" w:themeFill="text1" w:themeFillTint="33"/>
      </w:tcPr>
    </w:tblStylePr>
    <w:tblStylePr w:type="band1Horz">
      <w:tblPr/>
      <w:tcPr>
        <w:shd w:val="clear" w:color="auto" w:fill="A7E9FD" w:themeFill="text1" w:themeFillTint="33"/>
      </w:tcPr>
    </w:tblStylePr>
    <w:tblStylePr w:type="neCell">
      <w:tblPr/>
      <w:tcPr>
        <w:tcBorders>
          <w:bottom w:val="single" w:sz="4" w:space="0" w:color="03B8F1" w:themeColor="text1" w:themeTint="99"/>
        </w:tcBorders>
      </w:tcPr>
    </w:tblStylePr>
    <w:tblStylePr w:type="nwCell">
      <w:tblPr/>
      <w:tcPr>
        <w:tcBorders>
          <w:bottom w:val="single" w:sz="4" w:space="0" w:color="03B8F1" w:themeColor="text1" w:themeTint="99"/>
        </w:tcBorders>
      </w:tcPr>
    </w:tblStylePr>
    <w:tblStylePr w:type="seCell">
      <w:tblPr/>
      <w:tcPr>
        <w:tcBorders>
          <w:top w:val="single" w:sz="4" w:space="0" w:color="03B8F1" w:themeColor="text1" w:themeTint="99"/>
        </w:tcBorders>
      </w:tcPr>
    </w:tblStylePr>
    <w:tblStylePr w:type="swCell">
      <w:tblPr/>
      <w:tcPr>
        <w:tcBorders>
          <w:top w:val="single" w:sz="4" w:space="0" w:color="03B8F1" w:themeColor="text1" w:themeTint="99"/>
        </w:tcBorders>
      </w:tcPr>
    </w:tblStylePr>
  </w:style>
  <w:style w:type="table" w:styleId="GridTable3-Accent5">
    <w:name w:val="Grid Table 3 Accent 5"/>
    <w:basedOn w:val="TableNormal"/>
    <w:uiPriority w:val="48"/>
    <w:rsid w:val="00E34CCB"/>
    <w:pPr>
      <w:spacing w:after="0" w:line="240" w:lineRule="auto"/>
    </w:pPr>
    <w:tblPr>
      <w:tblStyleRowBandSize w:val="1"/>
      <w:tblStyleColBandSize w:val="1"/>
      <w:tblBorders>
        <w:top w:val="single" w:sz="4" w:space="0" w:color="F58B89" w:themeColor="accent5" w:themeTint="99"/>
        <w:left w:val="single" w:sz="4" w:space="0" w:color="F58B89" w:themeColor="accent5" w:themeTint="99"/>
        <w:bottom w:val="single" w:sz="4" w:space="0" w:color="F58B89" w:themeColor="accent5" w:themeTint="99"/>
        <w:right w:val="single" w:sz="4" w:space="0" w:color="F58B89" w:themeColor="accent5" w:themeTint="99"/>
        <w:insideH w:val="single" w:sz="4" w:space="0" w:color="F58B89" w:themeColor="accent5" w:themeTint="99"/>
        <w:insideV w:val="single" w:sz="4" w:space="0" w:color="F58B89" w:themeColor="accent5" w:themeTint="99"/>
      </w:tblBorders>
    </w:tblPr>
    <w:tblStylePr w:type="firstRow">
      <w:rPr>
        <w:b/>
        <w:bCs/>
      </w:rPr>
      <w:tblPr/>
      <w:tcPr>
        <w:tcBorders>
          <w:top w:val="nil"/>
          <w:left w:val="nil"/>
          <w:right w:val="nil"/>
          <w:insideH w:val="nil"/>
          <w:insideV w:val="nil"/>
        </w:tcBorders>
        <w:shd w:val="clear" w:color="auto" w:fill="FCFCFB" w:themeFill="background1"/>
      </w:tcPr>
    </w:tblStylePr>
    <w:tblStylePr w:type="lastRow">
      <w:rPr>
        <w:b/>
        <w:bCs/>
      </w:rPr>
      <w:tblPr/>
      <w:tcPr>
        <w:tcBorders>
          <w:left w:val="nil"/>
          <w:bottom w:val="nil"/>
          <w:right w:val="nil"/>
          <w:insideH w:val="nil"/>
          <w:insideV w:val="nil"/>
        </w:tcBorders>
        <w:shd w:val="clear" w:color="auto" w:fill="FCFCFB" w:themeFill="background1"/>
      </w:tcPr>
    </w:tblStylePr>
    <w:tblStylePr w:type="firstCol">
      <w:pPr>
        <w:jc w:val="right"/>
      </w:pPr>
      <w:rPr>
        <w:i/>
        <w:iCs/>
      </w:rPr>
      <w:tblPr/>
      <w:tcPr>
        <w:tcBorders>
          <w:top w:val="nil"/>
          <w:left w:val="nil"/>
          <w:bottom w:val="nil"/>
          <w:insideH w:val="nil"/>
          <w:insideV w:val="nil"/>
        </w:tcBorders>
        <w:shd w:val="clear" w:color="auto" w:fill="FCFCFB" w:themeFill="background1"/>
      </w:tcPr>
    </w:tblStylePr>
    <w:tblStylePr w:type="lastCol">
      <w:rPr>
        <w:i/>
        <w:iCs/>
      </w:rPr>
      <w:tblPr/>
      <w:tcPr>
        <w:tcBorders>
          <w:top w:val="nil"/>
          <w:bottom w:val="nil"/>
          <w:right w:val="nil"/>
          <w:insideH w:val="nil"/>
          <w:insideV w:val="nil"/>
        </w:tcBorders>
        <w:shd w:val="clear" w:color="auto" w:fill="FCFCFB" w:themeFill="background1"/>
      </w:tcPr>
    </w:tblStylePr>
    <w:tblStylePr w:type="band1Vert">
      <w:tblPr/>
      <w:tcPr>
        <w:shd w:val="clear" w:color="auto" w:fill="FBD8D7" w:themeFill="accent5" w:themeFillTint="33"/>
      </w:tcPr>
    </w:tblStylePr>
    <w:tblStylePr w:type="band1Horz">
      <w:tblPr/>
      <w:tcPr>
        <w:shd w:val="clear" w:color="auto" w:fill="FBD8D7" w:themeFill="accent5" w:themeFillTint="33"/>
      </w:tcPr>
    </w:tblStylePr>
    <w:tblStylePr w:type="neCell">
      <w:tblPr/>
      <w:tcPr>
        <w:tcBorders>
          <w:bottom w:val="single" w:sz="4" w:space="0" w:color="F58B89" w:themeColor="accent5" w:themeTint="99"/>
        </w:tcBorders>
      </w:tcPr>
    </w:tblStylePr>
    <w:tblStylePr w:type="nwCell">
      <w:tblPr/>
      <w:tcPr>
        <w:tcBorders>
          <w:bottom w:val="single" w:sz="4" w:space="0" w:color="F58B89" w:themeColor="accent5" w:themeTint="99"/>
        </w:tcBorders>
      </w:tcPr>
    </w:tblStylePr>
    <w:tblStylePr w:type="seCell">
      <w:tblPr/>
      <w:tcPr>
        <w:tcBorders>
          <w:top w:val="single" w:sz="4" w:space="0" w:color="F58B89" w:themeColor="accent5" w:themeTint="99"/>
        </w:tcBorders>
      </w:tcPr>
    </w:tblStylePr>
    <w:tblStylePr w:type="swCell">
      <w:tblPr/>
      <w:tcPr>
        <w:tcBorders>
          <w:top w:val="single" w:sz="4" w:space="0" w:color="F58B89" w:themeColor="accent5" w:themeTint="99"/>
        </w:tcBorders>
      </w:tcPr>
    </w:tblStylePr>
  </w:style>
  <w:style w:type="table" w:styleId="GridTable3-Accent4">
    <w:name w:val="Grid Table 3 Accent 4"/>
    <w:basedOn w:val="TableNormal"/>
    <w:uiPriority w:val="48"/>
    <w:rsid w:val="00E34CCB"/>
    <w:pPr>
      <w:spacing w:after="0" w:line="240" w:lineRule="auto"/>
    </w:pPr>
    <w:tblPr>
      <w:tblStyleRowBandSize w:val="1"/>
      <w:tblStyleColBandSize w:val="1"/>
      <w:tblBorders>
        <w:top w:val="single" w:sz="4" w:space="0" w:color="88CEBB" w:themeColor="accent4" w:themeTint="99"/>
        <w:left w:val="single" w:sz="4" w:space="0" w:color="88CEBB" w:themeColor="accent4" w:themeTint="99"/>
        <w:bottom w:val="single" w:sz="4" w:space="0" w:color="88CEBB" w:themeColor="accent4" w:themeTint="99"/>
        <w:right w:val="single" w:sz="4" w:space="0" w:color="88CEBB" w:themeColor="accent4" w:themeTint="99"/>
        <w:insideH w:val="single" w:sz="4" w:space="0" w:color="88CEBB" w:themeColor="accent4" w:themeTint="99"/>
        <w:insideV w:val="single" w:sz="4" w:space="0" w:color="88CEBB" w:themeColor="accent4" w:themeTint="99"/>
      </w:tblBorders>
    </w:tblPr>
    <w:tblStylePr w:type="firstRow">
      <w:rPr>
        <w:b/>
        <w:bCs/>
      </w:rPr>
      <w:tblPr/>
      <w:tcPr>
        <w:tcBorders>
          <w:top w:val="nil"/>
          <w:left w:val="nil"/>
          <w:right w:val="nil"/>
          <w:insideH w:val="nil"/>
          <w:insideV w:val="nil"/>
        </w:tcBorders>
        <w:shd w:val="clear" w:color="auto" w:fill="FCFCFB" w:themeFill="background1"/>
      </w:tcPr>
    </w:tblStylePr>
    <w:tblStylePr w:type="lastRow">
      <w:rPr>
        <w:b/>
        <w:bCs/>
      </w:rPr>
      <w:tblPr/>
      <w:tcPr>
        <w:tcBorders>
          <w:left w:val="nil"/>
          <w:bottom w:val="nil"/>
          <w:right w:val="nil"/>
          <w:insideH w:val="nil"/>
          <w:insideV w:val="nil"/>
        </w:tcBorders>
        <w:shd w:val="clear" w:color="auto" w:fill="FCFCFB" w:themeFill="background1"/>
      </w:tcPr>
    </w:tblStylePr>
    <w:tblStylePr w:type="firstCol">
      <w:pPr>
        <w:jc w:val="right"/>
      </w:pPr>
      <w:rPr>
        <w:i/>
        <w:iCs/>
      </w:rPr>
      <w:tblPr/>
      <w:tcPr>
        <w:tcBorders>
          <w:top w:val="nil"/>
          <w:left w:val="nil"/>
          <w:bottom w:val="nil"/>
          <w:insideH w:val="nil"/>
          <w:insideV w:val="nil"/>
        </w:tcBorders>
        <w:shd w:val="clear" w:color="auto" w:fill="FCFCFB" w:themeFill="background1"/>
      </w:tcPr>
    </w:tblStylePr>
    <w:tblStylePr w:type="lastCol">
      <w:rPr>
        <w:i/>
        <w:iCs/>
      </w:rPr>
      <w:tblPr/>
      <w:tcPr>
        <w:tcBorders>
          <w:top w:val="nil"/>
          <w:bottom w:val="nil"/>
          <w:right w:val="nil"/>
          <w:insideH w:val="nil"/>
          <w:insideV w:val="nil"/>
        </w:tcBorders>
        <w:shd w:val="clear" w:color="auto" w:fill="FCFCFB" w:themeFill="background1"/>
      </w:tcPr>
    </w:tblStylePr>
    <w:tblStylePr w:type="band1Vert">
      <w:tblPr/>
      <w:tcPr>
        <w:shd w:val="clear" w:color="auto" w:fill="D7EFE8" w:themeFill="accent4" w:themeFillTint="33"/>
      </w:tcPr>
    </w:tblStylePr>
    <w:tblStylePr w:type="band1Horz">
      <w:tblPr/>
      <w:tcPr>
        <w:shd w:val="clear" w:color="auto" w:fill="D7EFE8" w:themeFill="accent4" w:themeFillTint="33"/>
      </w:tcPr>
    </w:tblStylePr>
    <w:tblStylePr w:type="neCell">
      <w:tblPr/>
      <w:tcPr>
        <w:tcBorders>
          <w:bottom w:val="single" w:sz="4" w:space="0" w:color="88CEBB" w:themeColor="accent4" w:themeTint="99"/>
        </w:tcBorders>
      </w:tcPr>
    </w:tblStylePr>
    <w:tblStylePr w:type="nwCell">
      <w:tblPr/>
      <w:tcPr>
        <w:tcBorders>
          <w:bottom w:val="single" w:sz="4" w:space="0" w:color="88CEBB" w:themeColor="accent4" w:themeTint="99"/>
        </w:tcBorders>
      </w:tcPr>
    </w:tblStylePr>
    <w:tblStylePr w:type="seCell">
      <w:tblPr/>
      <w:tcPr>
        <w:tcBorders>
          <w:top w:val="single" w:sz="4" w:space="0" w:color="88CEBB" w:themeColor="accent4" w:themeTint="99"/>
        </w:tcBorders>
      </w:tcPr>
    </w:tblStylePr>
    <w:tblStylePr w:type="swCell">
      <w:tblPr/>
      <w:tcPr>
        <w:tcBorders>
          <w:top w:val="single" w:sz="4" w:space="0" w:color="88CEBB" w:themeColor="accent4" w:themeTint="99"/>
        </w:tcBorders>
      </w:tcPr>
    </w:tblStylePr>
  </w:style>
  <w:style w:type="table" w:styleId="GridTable3-Accent3">
    <w:name w:val="Grid Table 3 Accent 3"/>
    <w:basedOn w:val="TableNormal"/>
    <w:uiPriority w:val="48"/>
    <w:rsid w:val="00E34CCB"/>
    <w:pPr>
      <w:spacing w:after="0" w:line="240" w:lineRule="auto"/>
    </w:pPr>
    <w:tblPr>
      <w:tblStyleRowBandSize w:val="1"/>
      <w:tblStyleColBandSize w:val="1"/>
      <w:tblBorders>
        <w:top w:val="single" w:sz="4" w:space="0" w:color="70B1E4" w:themeColor="accent3" w:themeTint="99"/>
        <w:left w:val="single" w:sz="4" w:space="0" w:color="70B1E4" w:themeColor="accent3" w:themeTint="99"/>
        <w:bottom w:val="single" w:sz="4" w:space="0" w:color="70B1E4" w:themeColor="accent3" w:themeTint="99"/>
        <w:right w:val="single" w:sz="4" w:space="0" w:color="70B1E4" w:themeColor="accent3" w:themeTint="99"/>
        <w:insideH w:val="single" w:sz="4" w:space="0" w:color="70B1E4" w:themeColor="accent3" w:themeTint="99"/>
        <w:insideV w:val="single" w:sz="4" w:space="0" w:color="70B1E4" w:themeColor="accent3" w:themeTint="99"/>
      </w:tblBorders>
    </w:tblPr>
    <w:tblStylePr w:type="firstRow">
      <w:rPr>
        <w:b/>
        <w:bCs/>
      </w:rPr>
      <w:tblPr/>
      <w:tcPr>
        <w:tcBorders>
          <w:top w:val="nil"/>
          <w:left w:val="nil"/>
          <w:right w:val="nil"/>
          <w:insideH w:val="nil"/>
          <w:insideV w:val="nil"/>
        </w:tcBorders>
        <w:shd w:val="clear" w:color="auto" w:fill="FCFCFB" w:themeFill="background1"/>
      </w:tcPr>
    </w:tblStylePr>
    <w:tblStylePr w:type="lastRow">
      <w:rPr>
        <w:b/>
        <w:bCs/>
      </w:rPr>
      <w:tblPr/>
      <w:tcPr>
        <w:tcBorders>
          <w:left w:val="nil"/>
          <w:bottom w:val="nil"/>
          <w:right w:val="nil"/>
          <w:insideH w:val="nil"/>
          <w:insideV w:val="nil"/>
        </w:tcBorders>
        <w:shd w:val="clear" w:color="auto" w:fill="FCFCFB" w:themeFill="background1"/>
      </w:tcPr>
    </w:tblStylePr>
    <w:tblStylePr w:type="firstCol">
      <w:pPr>
        <w:jc w:val="right"/>
      </w:pPr>
      <w:rPr>
        <w:i/>
        <w:iCs/>
      </w:rPr>
      <w:tblPr/>
      <w:tcPr>
        <w:tcBorders>
          <w:top w:val="nil"/>
          <w:left w:val="nil"/>
          <w:bottom w:val="nil"/>
          <w:insideH w:val="nil"/>
          <w:insideV w:val="nil"/>
        </w:tcBorders>
        <w:shd w:val="clear" w:color="auto" w:fill="FCFCFB" w:themeFill="background1"/>
      </w:tcPr>
    </w:tblStylePr>
    <w:tblStylePr w:type="lastCol">
      <w:rPr>
        <w:i/>
        <w:iCs/>
      </w:rPr>
      <w:tblPr/>
      <w:tcPr>
        <w:tcBorders>
          <w:top w:val="nil"/>
          <w:bottom w:val="nil"/>
          <w:right w:val="nil"/>
          <w:insideH w:val="nil"/>
          <w:insideV w:val="nil"/>
        </w:tcBorders>
        <w:shd w:val="clear" w:color="auto" w:fill="FCFCFB" w:themeFill="background1"/>
      </w:tcPr>
    </w:tblStylePr>
    <w:tblStylePr w:type="band1Vert">
      <w:tblPr/>
      <w:tcPr>
        <w:shd w:val="clear" w:color="auto" w:fill="CFE5F6" w:themeFill="accent3" w:themeFillTint="33"/>
      </w:tcPr>
    </w:tblStylePr>
    <w:tblStylePr w:type="band1Horz">
      <w:tblPr/>
      <w:tcPr>
        <w:shd w:val="clear" w:color="auto" w:fill="CFE5F6" w:themeFill="accent3" w:themeFillTint="33"/>
      </w:tcPr>
    </w:tblStylePr>
    <w:tblStylePr w:type="neCell">
      <w:tblPr/>
      <w:tcPr>
        <w:tcBorders>
          <w:bottom w:val="single" w:sz="4" w:space="0" w:color="70B1E4" w:themeColor="accent3" w:themeTint="99"/>
        </w:tcBorders>
      </w:tcPr>
    </w:tblStylePr>
    <w:tblStylePr w:type="nwCell">
      <w:tblPr/>
      <w:tcPr>
        <w:tcBorders>
          <w:bottom w:val="single" w:sz="4" w:space="0" w:color="70B1E4" w:themeColor="accent3" w:themeTint="99"/>
        </w:tcBorders>
      </w:tcPr>
    </w:tblStylePr>
    <w:tblStylePr w:type="seCell">
      <w:tblPr/>
      <w:tcPr>
        <w:tcBorders>
          <w:top w:val="single" w:sz="4" w:space="0" w:color="70B1E4" w:themeColor="accent3" w:themeTint="99"/>
        </w:tcBorders>
      </w:tcPr>
    </w:tblStylePr>
    <w:tblStylePr w:type="swCell">
      <w:tblPr/>
      <w:tcPr>
        <w:tcBorders>
          <w:top w:val="single" w:sz="4" w:space="0" w:color="70B1E4" w:themeColor="accent3" w:themeTint="99"/>
        </w:tcBorders>
      </w:tcPr>
    </w:tblStylePr>
  </w:style>
  <w:style w:type="table" w:styleId="GridTable5Dark">
    <w:name w:val="Grid Table 5 Dark"/>
    <w:basedOn w:val="TableNormal"/>
    <w:uiPriority w:val="50"/>
    <w:rsid w:val="00E34CCB"/>
    <w:pPr>
      <w:spacing w:after="0" w:line="240" w:lineRule="auto"/>
    </w:pPr>
    <w:tblPr>
      <w:tblStyleRowBandSize w:val="1"/>
      <w:tblStyleColBandSize w:val="1"/>
      <w:tblBorders>
        <w:top w:val="single" w:sz="4" w:space="0" w:color="FCFCFB" w:themeColor="background1"/>
        <w:left w:val="single" w:sz="4" w:space="0" w:color="FCFCFB" w:themeColor="background1"/>
        <w:bottom w:val="single" w:sz="4" w:space="0" w:color="FCFCFB" w:themeColor="background1"/>
        <w:right w:val="single" w:sz="4" w:space="0" w:color="FCFCFB" w:themeColor="background1"/>
        <w:insideH w:val="single" w:sz="4" w:space="0" w:color="FCFCFB" w:themeColor="background1"/>
        <w:insideV w:val="single" w:sz="4" w:space="0" w:color="FCFCFB" w:themeColor="background1"/>
      </w:tblBorders>
    </w:tblPr>
    <w:tcPr>
      <w:shd w:val="clear" w:color="auto" w:fill="A7E9FD" w:themeFill="text1" w:themeFillTint="33"/>
    </w:tcPr>
    <w:tblStylePr w:type="firstRow">
      <w:rPr>
        <w:b/>
        <w:bCs/>
        <w:color w:val="FCFCFB" w:themeColor="background1"/>
      </w:rPr>
      <w:tblPr/>
      <w:tcPr>
        <w:tcBorders>
          <w:top w:val="single" w:sz="4" w:space="0" w:color="FCFCFB" w:themeColor="background1"/>
          <w:left w:val="single" w:sz="4" w:space="0" w:color="FCFCFB" w:themeColor="background1"/>
          <w:right w:val="single" w:sz="4" w:space="0" w:color="FCFCFB" w:themeColor="background1"/>
          <w:insideH w:val="nil"/>
          <w:insideV w:val="nil"/>
        </w:tcBorders>
        <w:shd w:val="clear" w:color="auto" w:fill="013444" w:themeFill="text1"/>
      </w:tcPr>
    </w:tblStylePr>
    <w:tblStylePr w:type="lastRow">
      <w:rPr>
        <w:b/>
        <w:bCs/>
        <w:color w:val="FCFCFB" w:themeColor="background1"/>
      </w:rPr>
      <w:tblPr/>
      <w:tcPr>
        <w:tcBorders>
          <w:left w:val="single" w:sz="4" w:space="0" w:color="FCFCFB" w:themeColor="background1"/>
          <w:bottom w:val="single" w:sz="4" w:space="0" w:color="FCFCFB" w:themeColor="background1"/>
          <w:right w:val="single" w:sz="4" w:space="0" w:color="FCFCFB" w:themeColor="background1"/>
          <w:insideH w:val="nil"/>
          <w:insideV w:val="nil"/>
        </w:tcBorders>
        <w:shd w:val="clear" w:color="auto" w:fill="013444" w:themeFill="text1"/>
      </w:tcPr>
    </w:tblStylePr>
    <w:tblStylePr w:type="firstCol">
      <w:rPr>
        <w:b/>
        <w:bCs/>
        <w:color w:val="FCFCFB" w:themeColor="background1"/>
      </w:rPr>
      <w:tblPr/>
      <w:tcPr>
        <w:tcBorders>
          <w:top w:val="single" w:sz="4" w:space="0" w:color="FCFCFB" w:themeColor="background1"/>
          <w:left w:val="single" w:sz="4" w:space="0" w:color="FCFCFB" w:themeColor="background1"/>
          <w:bottom w:val="single" w:sz="4" w:space="0" w:color="FCFCFB" w:themeColor="background1"/>
          <w:insideV w:val="nil"/>
        </w:tcBorders>
        <w:shd w:val="clear" w:color="auto" w:fill="013444" w:themeFill="text1"/>
      </w:tcPr>
    </w:tblStylePr>
    <w:tblStylePr w:type="lastCol">
      <w:rPr>
        <w:b/>
        <w:bCs/>
        <w:color w:val="FCFCFB" w:themeColor="background1"/>
      </w:rPr>
      <w:tblPr/>
      <w:tcPr>
        <w:tcBorders>
          <w:top w:val="single" w:sz="4" w:space="0" w:color="FCFCFB" w:themeColor="background1"/>
          <w:bottom w:val="single" w:sz="4" w:space="0" w:color="FCFCFB" w:themeColor="background1"/>
          <w:right w:val="single" w:sz="4" w:space="0" w:color="FCFCFB" w:themeColor="background1"/>
          <w:insideV w:val="nil"/>
        </w:tcBorders>
        <w:shd w:val="clear" w:color="auto" w:fill="013444" w:themeFill="text1"/>
      </w:tcPr>
    </w:tblStylePr>
    <w:tblStylePr w:type="band1Vert">
      <w:tblPr/>
      <w:tcPr>
        <w:shd w:val="clear" w:color="auto" w:fill="50D3FC" w:themeFill="text1" w:themeFillTint="66"/>
      </w:tcPr>
    </w:tblStylePr>
    <w:tblStylePr w:type="band1Horz">
      <w:tblPr/>
      <w:tcPr>
        <w:shd w:val="clear" w:color="auto" w:fill="50D3FC" w:themeFill="text1" w:themeFillTint="66"/>
      </w:tcPr>
    </w:tblStylePr>
  </w:style>
  <w:style w:type="table" w:styleId="GridTable2-Accent5">
    <w:name w:val="Grid Table 2 Accent 5"/>
    <w:basedOn w:val="TableNormal"/>
    <w:uiPriority w:val="47"/>
    <w:rsid w:val="001E6BAE"/>
    <w:pPr>
      <w:spacing w:after="0" w:line="240" w:lineRule="auto"/>
    </w:pPr>
    <w:tblPr>
      <w:tblStyleRowBandSize w:val="1"/>
      <w:tblStyleColBandSize w:val="1"/>
      <w:tblBorders>
        <w:top w:val="single" w:sz="2" w:space="0" w:color="F58B89" w:themeColor="accent5" w:themeTint="99"/>
        <w:bottom w:val="single" w:sz="2" w:space="0" w:color="F58B89" w:themeColor="accent5" w:themeTint="99"/>
        <w:insideH w:val="single" w:sz="2" w:space="0" w:color="F58B89" w:themeColor="accent5" w:themeTint="99"/>
        <w:insideV w:val="single" w:sz="2" w:space="0" w:color="F58B89" w:themeColor="accent5" w:themeTint="99"/>
      </w:tblBorders>
    </w:tblPr>
    <w:tblStylePr w:type="firstRow">
      <w:rPr>
        <w:b/>
        <w:bCs/>
      </w:rPr>
      <w:tblPr/>
      <w:tcPr>
        <w:tcBorders>
          <w:top w:val="nil"/>
          <w:bottom w:val="single" w:sz="12" w:space="0" w:color="F58B89" w:themeColor="accent5" w:themeTint="99"/>
          <w:insideH w:val="nil"/>
          <w:insideV w:val="nil"/>
        </w:tcBorders>
        <w:shd w:val="clear" w:color="auto" w:fill="FCFCFB" w:themeFill="background1"/>
      </w:tcPr>
    </w:tblStylePr>
    <w:tblStylePr w:type="lastRow">
      <w:rPr>
        <w:b/>
        <w:bCs/>
      </w:rPr>
      <w:tblPr/>
      <w:tcPr>
        <w:tcBorders>
          <w:top w:val="double" w:sz="2" w:space="0" w:color="F58B89" w:themeColor="accent5" w:themeTint="99"/>
          <w:bottom w:val="nil"/>
          <w:insideH w:val="nil"/>
          <w:insideV w:val="nil"/>
        </w:tcBorders>
        <w:shd w:val="clear" w:color="auto" w:fill="FCFCFB" w:themeFill="background1"/>
      </w:tcPr>
    </w:tblStylePr>
    <w:tblStylePr w:type="firstCol">
      <w:rPr>
        <w:b/>
        <w:bCs/>
      </w:rPr>
    </w:tblStylePr>
    <w:tblStylePr w:type="lastCol">
      <w:rPr>
        <w:b/>
        <w:bCs/>
      </w:rPr>
    </w:tblStylePr>
    <w:tblStylePr w:type="band1Vert">
      <w:tblPr/>
      <w:tcPr>
        <w:shd w:val="clear" w:color="auto" w:fill="FBD8D7" w:themeFill="accent5" w:themeFillTint="33"/>
      </w:tcPr>
    </w:tblStylePr>
    <w:tblStylePr w:type="band1Horz">
      <w:tblPr/>
      <w:tcPr>
        <w:shd w:val="clear" w:color="auto" w:fill="FBD8D7" w:themeFill="accent5" w:themeFillTint="33"/>
      </w:tcPr>
    </w:tblStylePr>
  </w:style>
  <w:style w:type="table" w:styleId="GridTable2-Accent6">
    <w:name w:val="Grid Table 2 Accent 6"/>
    <w:basedOn w:val="TableNormal"/>
    <w:uiPriority w:val="47"/>
    <w:rsid w:val="001E6BAE"/>
    <w:pPr>
      <w:spacing w:after="0" w:line="240" w:lineRule="auto"/>
    </w:pPr>
    <w:tblPr>
      <w:tblStyleRowBandSize w:val="1"/>
      <w:tblStyleColBandSize w:val="1"/>
      <w:tblBorders>
        <w:top w:val="single" w:sz="2" w:space="0" w:color="B691CA" w:themeColor="accent6" w:themeTint="99"/>
        <w:bottom w:val="single" w:sz="2" w:space="0" w:color="B691CA" w:themeColor="accent6" w:themeTint="99"/>
        <w:insideH w:val="single" w:sz="2" w:space="0" w:color="B691CA" w:themeColor="accent6" w:themeTint="99"/>
        <w:insideV w:val="single" w:sz="2" w:space="0" w:color="B691CA" w:themeColor="accent6" w:themeTint="99"/>
      </w:tblBorders>
    </w:tblPr>
    <w:tblStylePr w:type="firstRow">
      <w:rPr>
        <w:b/>
        <w:bCs/>
      </w:rPr>
      <w:tblPr/>
      <w:tcPr>
        <w:tcBorders>
          <w:top w:val="nil"/>
          <w:bottom w:val="single" w:sz="12" w:space="0" w:color="B691CA" w:themeColor="accent6" w:themeTint="99"/>
          <w:insideH w:val="nil"/>
          <w:insideV w:val="nil"/>
        </w:tcBorders>
        <w:shd w:val="clear" w:color="auto" w:fill="FCFCFB" w:themeFill="background1"/>
      </w:tcPr>
    </w:tblStylePr>
    <w:tblStylePr w:type="lastRow">
      <w:rPr>
        <w:b/>
        <w:bCs/>
      </w:rPr>
      <w:tblPr/>
      <w:tcPr>
        <w:tcBorders>
          <w:top w:val="double" w:sz="2" w:space="0" w:color="B691CA" w:themeColor="accent6" w:themeTint="99"/>
          <w:bottom w:val="nil"/>
          <w:insideH w:val="nil"/>
          <w:insideV w:val="nil"/>
        </w:tcBorders>
        <w:shd w:val="clear" w:color="auto" w:fill="FCFCFB" w:themeFill="background1"/>
      </w:tcPr>
    </w:tblStylePr>
    <w:tblStylePr w:type="firstCol">
      <w:rPr>
        <w:b/>
        <w:bCs/>
      </w:rPr>
    </w:tblStylePr>
    <w:tblStylePr w:type="lastCol">
      <w:rPr>
        <w:b/>
        <w:bCs/>
      </w:rPr>
    </w:tblStylePr>
    <w:tblStylePr w:type="band1Vert">
      <w:tblPr/>
      <w:tcPr>
        <w:shd w:val="clear" w:color="auto" w:fill="E6DAED" w:themeFill="accent6" w:themeFillTint="33"/>
      </w:tcPr>
    </w:tblStylePr>
    <w:tblStylePr w:type="band1Horz">
      <w:tblPr/>
      <w:tcPr>
        <w:shd w:val="clear" w:color="auto" w:fill="E6DAED" w:themeFill="accent6" w:themeFillTint="33"/>
      </w:tcPr>
    </w:tblStylePr>
  </w:style>
  <w:style w:type="table" w:styleId="GridTable3-Accent2">
    <w:name w:val="Grid Table 3 Accent 2"/>
    <w:basedOn w:val="TableNormal"/>
    <w:uiPriority w:val="48"/>
    <w:rsid w:val="001E6BAE"/>
    <w:pPr>
      <w:spacing w:after="0" w:line="240" w:lineRule="auto"/>
    </w:pPr>
    <w:tblPr>
      <w:tblStyleRowBandSize w:val="1"/>
      <w:tblStyleColBandSize w:val="1"/>
      <w:tblBorders>
        <w:top w:val="single" w:sz="4" w:space="0" w:color="03B8F1" w:themeColor="accent2" w:themeTint="99"/>
        <w:left w:val="single" w:sz="4" w:space="0" w:color="03B8F1" w:themeColor="accent2" w:themeTint="99"/>
        <w:bottom w:val="single" w:sz="4" w:space="0" w:color="03B8F1" w:themeColor="accent2" w:themeTint="99"/>
        <w:right w:val="single" w:sz="4" w:space="0" w:color="03B8F1" w:themeColor="accent2" w:themeTint="99"/>
        <w:insideH w:val="single" w:sz="4" w:space="0" w:color="03B8F1" w:themeColor="accent2" w:themeTint="99"/>
        <w:insideV w:val="single" w:sz="4" w:space="0" w:color="03B8F1" w:themeColor="accent2" w:themeTint="99"/>
      </w:tblBorders>
    </w:tblPr>
    <w:tblStylePr w:type="firstRow">
      <w:rPr>
        <w:b/>
        <w:bCs/>
      </w:rPr>
      <w:tblPr/>
      <w:tcPr>
        <w:tcBorders>
          <w:top w:val="nil"/>
          <w:left w:val="nil"/>
          <w:right w:val="nil"/>
          <w:insideH w:val="nil"/>
          <w:insideV w:val="nil"/>
        </w:tcBorders>
        <w:shd w:val="clear" w:color="auto" w:fill="FCFCFB" w:themeFill="background1"/>
      </w:tcPr>
    </w:tblStylePr>
    <w:tblStylePr w:type="lastRow">
      <w:rPr>
        <w:b/>
        <w:bCs/>
      </w:rPr>
      <w:tblPr/>
      <w:tcPr>
        <w:tcBorders>
          <w:left w:val="nil"/>
          <w:bottom w:val="nil"/>
          <w:right w:val="nil"/>
          <w:insideH w:val="nil"/>
          <w:insideV w:val="nil"/>
        </w:tcBorders>
        <w:shd w:val="clear" w:color="auto" w:fill="FCFCFB" w:themeFill="background1"/>
      </w:tcPr>
    </w:tblStylePr>
    <w:tblStylePr w:type="firstCol">
      <w:pPr>
        <w:jc w:val="right"/>
      </w:pPr>
      <w:rPr>
        <w:i/>
        <w:iCs/>
      </w:rPr>
      <w:tblPr/>
      <w:tcPr>
        <w:tcBorders>
          <w:top w:val="nil"/>
          <w:left w:val="nil"/>
          <w:bottom w:val="nil"/>
          <w:insideH w:val="nil"/>
          <w:insideV w:val="nil"/>
        </w:tcBorders>
        <w:shd w:val="clear" w:color="auto" w:fill="FCFCFB" w:themeFill="background1"/>
      </w:tcPr>
    </w:tblStylePr>
    <w:tblStylePr w:type="lastCol">
      <w:rPr>
        <w:i/>
        <w:iCs/>
      </w:rPr>
      <w:tblPr/>
      <w:tcPr>
        <w:tcBorders>
          <w:top w:val="nil"/>
          <w:bottom w:val="nil"/>
          <w:right w:val="nil"/>
          <w:insideH w:val="nil"/>
          <w:insideV w:val="nil"/>
        </w:tcBorders>
        <w:shd w:val="clear" w:color="auto" w:fill="FCFCFB" w:themeFill="background1"/>
      </w:tcPr>
    </w:tblStylePr>
    <w:tblStylePr w:type="band1Vert">
      <w:tblPr/>
      <w:tcPr>
        <w:shd w:val="clear" w:color="auto" w:fill="A7E9FD" w:themeFill="accent2" w:themeFillTint="33"/>
      </w:tcPr>
    </w:tblStylePr>
    <w:tblStylePr w:type="band1Horz">
      <w:tblPr/>
      <w:tcPr>
        <w:shd w:val="clear" w:color="auto" w:fill="A7E9FD" w:themeFill="accent2" w:themeFillTint="33"/>
      </w:tcPr>
    </w:tblStylePr>
    <w:tblStylePr w:type="neCell">
      <w:tblPr/>
      <w:tcPr>
        <w:tcBorders>
          <w:bottom w:val="single" w:sz="4" w:space="0" w:color="03B8F1" w:themeColor="accent2" w:themeTint="99"/>
        </w:tcBorders>
      </w:tcPr>
    </w:tblStylePr>
    <w:tblStylePr w:type="nwCell">
      <w:tblPr/>
      <w:tcPr>
        <w:tcBorders>
          <w:bottom w:val="single" w:sz="4" w:space="0" w:color="03B8F1" w:themeColor="accent2" w:themeTint="99"/>
        </w:tcBorders>
      </w:tcPr>
    </w:tblStylePr>
    <w:tblStylePr w:type="seCell">
      <w:tblPr/>
      <w:tcPr>
        <w:tcBorders>
          <w:top w:val="single" w:sz="4" w:space="0" w:color="03B8F1" w:themeColor="accent2" w:themeTint="99"/>
        </w:tcBorders>
      </w:tcPr>
    </w:tblStylePr>
    <w:tblStylePr w:type="swCell">
      <w:tblPr/>
      <w:tcPr>
        <w:tcBorders>
          <w:top w:val="single" w:sz="4" w:space="0" w:color="03B8F1" w:themeColor="accent2" w:themeTint="99"/>
        </w:tcBorders>
      </w:tcPr>
    </w:tblStylePr>
  </w:style>
  <w:style w:type="paragraph" w:styleId="ListParagraph">
    <w:name w:val="List Paragraph"/>
    <w:basedOn w:val="Normal"/>
    <w:uiPriority w:val="34"/>
    <w:semiHidden/>
    <w:qFormat/>
    <w:rsid w:val="00001104"/>
    <w:pPr>
      <w:ind w:left="720"/>
      <w:contextualSpacing/>
    </w:pPr>
  </w:style>
  <w:style w:type="numbering" w:styleId="111111">
    <w:name w:val="Outline List 2"/>
    <w:basedOn w:val="NoList"/>
    <w:uiPriority w:val="99"/>
    <w:semiHidden/>
    <w:unhideWhenUsed/>
    <w:rsid w:val="009A223B"/>
    <w:pPr>
      <w:numPr>
        <w:numId w:val="14"/>
      </w:numPr>
    </w:pPr>
  </w:style>
  <w:style w:type="numbering" w:customStyle="1" w:styleId="CurrentList4">
    <w:name w:val="Current List4"/>
    <w:uiPriority w:val="99"/>
    <w:rsid w:val="00FB14F7"/>
    <w:pPr>
      <w:numPr>
        <w:numId w:val="15"/>
      </w:numPr>
    </w:pPr>
  </w:style>
  <w:style w:type="numbering" w:customStyle="1" w:styleId="CurrentList5">
    <w:name w:val="Current List5"/>
    <w:uiPriority w:val="99"/>
    <w:rsid w:val="003C39CD"/>
    <w:pPr>
      <w:numPr>
        <w:numId w:val="16"/>
      </w:numPr>
    </w:pPr>
  </w:style>
  <w:style w:type="numbering" w:customStyle="1" w:styleId="CurrentList6">
    <w:name w:val="Current List6"/>
    <w:uiPriority w:val="99"/>
    <w:rsid w:val="003C39CD"/>
    <w:pPr>
      <w:numPr>
        <w:numId w:val="17"/>
      </w:numPr>
    </w:pPr>
  </w:style>
  <w:style w:type="numbering" w:customStyle="1" w:styleId="CurrentList7">
    <w:name w:val="Current List7"/>
    <w:uiPriority w:val="99"/>
    <w:rsid w:val="00CA0DB5"/>
    <w:pPr>
      <w:numPr>
        <w:numId w:val="18"/>
      </w:numPr>
    </w:pPr>
  </w:style>
  <w:style w:type="numbering" w:customStyle="1" w:styleId="CurrentList8">
    <w:name w:val="Current List8"/>
    <w:uiPriority w:val="99"/>
    <w:rsid w:val="005B29CA"/>
    <w:pPr>
      <w:numPr>
        <w:numId w:val="19"/>
      </w:numPr>
    </w:pPr>
  </w:style>
  <w:style w:type="numbering" w:customStyle="1" w:styleId="CurrentList9">
    <w:name w:val="Current List9"/>
    <w:uiPriority w:val="99"/>
    <w:rsid w:val="005B29CA"/>
    <w:pPr>
      <w:numPr>
        <w:numId w:val="20"/>
      </w:numPr>
    </w:pPr>
  </w:style>
  <w:style w:type="numbering" w:customStyle="1" w:styleId="CurrentList10">
    <w:name w:val="Current List10"/>
    <w:uiPriority w:val="99"/>
    <w:rsid w:val="00BD7792"/>
    <w:pPr>
      <w:numPr>
        <w:numId w:val="21"/>
      </w:numPr>
    </w:pPr>
  </w:style>
  <w:style w:type="numbering" w:customStyle="1" w:styleId="CurrentList11">
    <w:name w:val="Current List11"/>
    <w:uiPriority w:val="99"/>
    <w:rsid w:val="00BD7792"/>
    <w:pPr>
      <w:numPr>
        <w:numId w:val="22"/>
      </w:numPr>
    </w:pPr>
  </w:style>
  <w:style w:type="numbering" w:customStyle="1" w:styleId="CurrentList12">
    <w:name w:val="Current List12"/>
    <w:uiPriority w:val="99"/>
    <w:rsid w:val="003C3CEE"/>
    <w:pPr>
      <w:numPr>
        <w:numId w:val="23"/>
      </w:numPr>
    </w:pPr>
  </w:style>
  <w:style w:type="paragraph" w:styleId="Title">
    <w:name w:val="Title"/>
    <w:basedOn w:val="Normal"/>
    <w:next w:val="Normal"/>
    <w:link w:val="TitleChar"/>
    <w:uiPriority w:val="10"/>
    <w:semiHidden/>
    <w:qFormat/>
    <w:rsid w:val="00EF1A8D"/>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semiHidden/>
    <w:rsid w:val="00EF1A8D"/>
    <w:rPr>
      <w:rFonts w:asciiTheme="majorHAnsi" w:eastAsiaTheme="majorEastAsia" w:hAnsiTheme="majorHAnsi" w:cstheme="majorBidi"/>
      <w:spacing w:val="-10"/>
      <w:kern w:val="28"/>
      <w:sz w:val="56"/>
      <w:szCs w:val="56"/>
    </w:rPr>
  </w:style>
  <w:style w:type="character" w:styleId="UnresolvedMention">
    <w:name w:val="Unresolved Mention"/>
    <w:basedOn w:val="DefaultParagraphFont"/>
    <w:uiPriority w:val="99"/>
    <w:semiHidden/>
    <w:unhideWhenUsed/>
    <w:rsid w:val="00C653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370439">
      <w:bodyDiv w:val="1"/>
      <w:marLeft w:val="0"/>
      <w:marRight w:val="0"/>
      <w:marTop w:val="0"/>
      <w:marBottom w:val="0"/>
      <w:divBdr>
        <w:top w:val="none" w:sz="0" w:space="0" w:color="auto"/>
        <w:left w:val="none" w:sz="0" w:space="0" w:color="auto"/>
        <w:bottom w:val="none" w:sz="0" w:space="0" w:color="auto"/>
        <w:right w:val="none" w:sz="0" w:space="0" w:color="auto"/>
      </w:divBdr>
    </w:div>
    <w:div w:id="527914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mediaenquiries@tio.com.au"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tio.com.au"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iew\Downloads\Standard%20Document%20(5).dotx" TargetMode="External"/></Relationships>
</file>

<file path=word/theme/theme1.xml><?xml version="1.0" encoding="utf-8"?>
<a:theme xmlns:a="http://schemas.openxmlformats.org/drawingml/2006/main" name="TIO 2025_Theme">
  <a:themeElements>
    <a:clrScheme name="TIO 2025">
      <a:dk1>
        <a:srgbClr val="013444"/>
      </a:dk1>
      <a:lt1>
        <a:srgbClr val="FCFCFB"/>
      </a:lt1>
      <a:dk2>
        <a:srgbClr val="013444"/>
      </a:dk2>
      <a:lt2>
        <a:srgbClr val="EBF0F2"/>
      </a:lt2>
      <a:accent1>
        <a:srgbClr val="F36E20"/>
      </a:accent1>
      <a:accent2>
        <a:srgbClr val="013444"/>
      </a:accent2>
      <a:accent3>
        <a:srgbClr val="247BBF"/>
      </a:accent3>
      <a:accent4>
        <a:srgbClr val="43A58A"/>
      </a:accent4>
      <a:accent5>
        <a:srgbClr val="EF3F3B"/>
      </a:accent5>
      <a:accent6>
        <a:srgbClr val="854EA1"/>
      </a:accent6>
      <a:hlink>
        <a:srgbClr val="013444"/>
      </a:hlink>
      <a:folHlink>
        <a:srgbClr val="77AD5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custClrLst>
    <a:custClr name="Rail Projects Victoria">
      <a:srgbClr val="B31917"/>
    </a:custClr>
    <a:custClr name="Metro Tunnel">
      <a:srgbClr val="00B5E5"/>
    </a:custClr>
    <a:custClr name="Regional Rail Revival">
      <a:srgbClr val="B80E80"/>
    </a:custClr>
    <a:custClr name="Level Crossing Removal Project">
      <a:srgbClr val="E03F10"/>
    </a:custClr>
    <a:custClr name="Major Road Projects Victoria">
      <a:srgbClr val="F59C00"/>
    </a:custClr>
    <a:custClr name="North East Link Project">
      <a:srgbClr val="311C67"/>
    </a:custClr>
    <a:custClr name="West Gate Tunnel Project">
      <a:srgbClr val="00B3BD"/>
    </a:custClr>
  </a:custClrLst>
  <a:extLst>
    <a:ext uri="{05A4C25C-085E-4340-85A3-A5531E510DB2}">
      <thm15:themeFamily xmlns:thm15="http://schemas.microsoft.com/office/thememl/2012/main" name="TIO 2025_Theme" id="{017DCB80-3F74-D940-ADE0-2A578B79B81B}" vid="{3FBAD18E-6489-FC46-8343-5771D6726E6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b:Source>
    <b:Tag>smi04</b:Tag>
    <b:SourceType>Book</b:SourceType>
    <b:Guid>{94430D2E-3D69-4BAA-9E89-6C408CED36CB}</b:Guid>
    <b:Author>
      <b:Author>
        <b:NameList>
          <b:Person>
            <b:Last>smirt</b:Last>
            <b:First>meg</b:First>
          </b:Person>
        </b:NameList>
      </b:Author>
    </b:Author>
    <b:Title>book of journey</b:Title>
    <b:Year>2004</b:Year>
    <b:City>melbourne</b:City>
    <b:Publisher>drfm</b:Publisher>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b466cb5-317a-41c1-b556-70d80450398e">
      <Terms xmlns="http://schemas.microsoft.com/office/infopath/2007/PartnerControls"/>
    </lcf76f155ced4ddcb4097134ff3c332f>
    <TaxCatchAll xmlns="660a5622-1db0-4f66-9d74-64d905cf8cc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A7F715111FBEF43B859B8BBE002EDC0" ma:contentTypeVersion="18" ma:contentTypeDescription="Create a new document." ma:contentTypeScope="" ma:versionID="000c74f76f86d8465367f6b61b1f9cc2">
  <xsd:schema xmlns:xsd="http://www.w3.org/2001/XMLSchema" xmlns:xs="http://www.w3.org/2001/XMLSchema" xmlns:p="http://schemas.microsoft.com/office/2006/metadata/properties" xmlns:ns2="8b466cb5-317a-41c1-b556-70d80450398e" xmlns:ns3="660a5622-1db0-4f66-9d74-64d905cf8ccc" targetNamespace="http://schemas.microsoft.com/office/2006/metadata/properties" ma:root="true" ma:fieldsID="b512eb76c0a80b8f28ce64b6e654a4ff" ns2:_="" ns3:_="">
    <xsd:import namespace="8b466cb5-317a-41c1-b556-70d80450398e"/>
    <xsd:import namespace="660a5622-1db0-4f66-9d74-64d905cf8c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466cb5-317a-41c1-b556-70d8045039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8cce613-adc5-4291-aee9-79debf04f98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60a5622-1db0-4f66-9d74-64d905cf8cc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d4e13e1c-51b9-4558-9bc6-fdbc414c5b34}" ma:internalName="TaxCatchAll" ma:showField="CatchAllData" ma:web="660a5622-1db0-4f66-9d74-64d905cf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cMap xmlns="http://schemas.openxmlformats.org/officeDocument/2006/SotS">
  <CCMapElement_46577992/>
  <ccElement_CoverDate/>
  <ccElement_Cover_Status/>
  <ccElement_Classification/>
  <CCMapElement_335192796/>
</ccMap>
</file>

<file path=customXml/itemProps1.xml><?xml version="1.0" encoding="utf-8"?>
<ds:datastoreItem xmlns:ds="http://schemas.openxmlformats.org/officeDocument/2006/customXml" ds:itemID="{FB133F04-C8CC-4B40-AABA-200662E4068E}">
  <ds:schemaRefs>
    <ds:schemaRef ds:uri="http://schemas.openxmlformats.org/officeDocument/2006/bibliography"/>
  </ds:schemaRefs>
</ds:datastoreItem>
</file>

<file path=customXml/itemProps2.xml><?xml version="1.0" encoding="utf-8"?>
<ds:datastoreItem xmlns:ds="http://schemas.openxmlformats.org/officeDocument/2006/customXml" ds:itemID="{C2D80708-BB43-4E38-A1A9-B55556EA2B56}">
  <ds:schemaRefs>
    <ds:schemaRef ds:uri="http://schemas.microsoft.com/office/2006/metadata/properties"/>
    <ds:schemaRef ds:uri="http://schemas.microsoft.com/office/infopath/2007/PartnerControls"/>
    <ds:schemaRef ds:uri="8b466cb5-317a-41c1-b556-70d80450398e"/>
    <ds:schemaRef ds:uri="660a5622-1db0-4f66-9d74-64d905cf8ccc"/>
  </ds:schemaRefs>
</ds:datastoreItem>
</file>

<file path=customXml/itemProps3.xml><?xml version="1.0" encoding="utf-8"?>
<ds:datastoreItem xmlns:ds="http://schemas.openxmlformats.org/officeDocument/2006/customXml" ds:itemID="{1BD15D8D-4732-45BA-BAC5-9DA406FDA4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466cb5-317a-41c1-b556-70d80450398e"/>
    <ds:schemaRef ds:uri="660a5622-1db0-4f66-9d74-64d905cf8c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C7DC9B-8640-4C5A-BC35-595A12A50381}">
  <ds:schemaRefs>
    <ds:schemaRef ds:uri="http://schemas.microsoft.com/sharepoint/v3/contenttype/forms"/>
  </ds:schemaRefs>
</ds:datastoreItem>
</file>

<file path=customXml/itemProps5.xml><?xml version="1.0" encoding="utf-8"?>
<ds:datastoreItem xmlns:ds="http://schemas.openxmlformats.org/officeDocument/2006/customXml" ds:itemID="{4B5F67CE-3495-4674-B481-829A7A646387}">
  <ds:schemaRefs>
    <ds:schemaRef ds:uri="http://schemas.openxmlformats.org/officeDocument/2006/SotS"/>
  </ds:schemaRefs>
</ds:datastoreItem>
</file>

<file path=docProps/app.xml><?xml version="1.0" encoding="utf-8"?>
<Properties xmlns="http://schemas.openxmlformats.org/officeDocument/2006/extended-properties" xmlns:vt="http://schemas.openxmlformats.org/officeDocument/2006/docPropsVTypes">
  <Template>Standard Document (5).dotx</Template>
  <TotalTime>921</TotalTime>
  <Pages>1</Pages>
  <Words>230</Words>
  <Characters>1311</Characters>
  <Application>Microsoft Office Word</Application>
  <DocSecurity>4</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Manager>[Company Address]</Manager>
  <Company/>
  <LinksUpToDate>false</LinksUpToDate>
  <CharactersWithSpaces>1538</CharactersWithSpaces>
  <SharedDoc>false</SharedDoc>
  <HLinks>
    <vt:vector size="12" baseType="variant">
      <vt:variant>
        <vt:i4>7340067</vt:i4>
      </vt:variant>
      <vt:variant>
        <vt:i4>3</vt:i4>
      </vt:variant>
      <vt:variant>
        <vt:i4>0</vt:i4>
      </vt:variant>
      <vt:variant>
        <vt:i4>5</vt:i4>
      </vt:variant>
      <vt:variant>
        <vt:lpwstr>http://www.tio.com.au/</vt:lpwstr>
      </vt:variant>
      <vt:variant>
        <vt:lpwstr/>
      </vt:variant>
      <vt:variant>
        <vt:i4>3473493</vt:i4>
      </vt:variant>
      <vt:variant>
        <vt:i4>0</vt:i4>
      </vt:variant>
      <vt:variant>
        <vt:i4>0</vt:i4>
      </vt:variant>
      <vt:variant>
        <vt:i4>5</vt:i4>
      </vt:variant>
      <vt:variant>
        <vt:lpwstr>mailto:mediaenquiries@tio.com.au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Liew</dc:creator>
  <cp:keywords/>
  <cp:lastModifiedBy>Amanda Liew</cp:lastModifiedBy>
  <cp:revision>16</cp:revision>
  <cp:lastPrinted>2024-11-08T00:21:00Z</cp:lastPrinted>
  <dcterms:created xsi:type="dcterms:W3CDTF">2026-06-19T01:21:00Z</dcterms:created>
  <dcterms:modified xsi:type="dcterms:W3CDTF">2026-06-30T23:48:00Z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0x010100FA7F715111FBEF43B859B8BBE002EDC0</vt:lpwstr>
  </property>
  <property fmtid="{D5CDD505-2E9C-101B-9397-08002B2CF9AE}" pid="3" name="Order">
    <vt:r8>3475400</vt:r8>
  </property>
  <property fmtid="{D5CDD505-2E9C-101B-9397-08002B2CF9AE}" pid="4" name="xd_Signature">
    <vt:bool>false</vt:bool>
  </property>
  <property fmtid="{D5CDD505-2E9C-101B-9397-08002B2CF9AE}" pid="5" name="xd_ProgID">
    <vt:lpwstr/>
  </property>
  <property fmtid="{D5CDD505-2E9C-101B-9397-08002B2CF9AE}" pid="6" name="TriggerFlowInfo">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MediaServiceImageTags">
    <vt:lpwstr/>
  </property>
</Properties>
</file>